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ATTESTATION DE DÉPÔT DES FONDS</w:t>
      </w:r>
    </w:p>
    <w:p>
      <w:pPr>
        <w:pStyle w:val="Intertitre"/>
      </w:pPr>
      <w:r>
        <w:t xml:space="preserve">Dépositaire et signataire</w:t>
      </w:r>
    </w:p>
    <w:p>
      <w:pPr>
        <w:pStyle w:val="Corps"/>
      </w:pPr>
      <w:r>
        <w:t xml:space="preserve">[Nom du certificateur], agissant en qualité de [Qualité du certificateur] pour le compte de [Dépositaire], dont l’établissement ou l’office est situé [Adresse du dépositaire], atteste les faits constatés dans les registres du dépositaire. Son habilitation est établie par [Habilitation du signataire].</w:t>
      </w:r>
    </w:p>
    <w:p>
      <w:pPr>
        <w:pStyle w:val="Intertitre"/>
      </w:pPr>
      <w:r>
        <w:t xml:space="preserve">Clause optionnelle : Habilitation du signataire non établie</w:t>
      </w:r>
    </w:p>
    <w:p>
      <w:pPr>
        <w:pStyle w:val="Corps"/>
      </w:pPr>
      <w:r>
        <w:t xml:space="preserve">L’habilitation du signataire à engager le dépositaire n’est pas établie. L’attestation ne peut pas être délivrée ni signée tant que la pièce d’habilitation n’a pas été vérifiée.</w:t>
      </w:r>
    </w:p>
    <w:p>
      <w:pPr>
        <w:pStyle w:val="Intertitre"/>
      </w:pPr>
      <w:r>
        <w:t xml:space="preserve">Type de dépositaire — choisir une seule variante</w:t>
      </w:r>
    </w:p>
    <w:p>
      <w:pPr>
        <w:pStyle w:val="Variante"/>
      </w:pPr>
      <w:r>
        <w:t xml:space="preserve">Variante : Établissement de crédit dépositaire</w:t>
      </w:r>
    </w:p>
    <w:p>
      <w:pPr>
        <w:pStyle w:val="Corps"/>
      </w:pPr>
      <w:r>
        <w:t xml:space="preserve">Les fonds ont été reçus par l'établissement de crédit identifié sous la référence [Identification du dépositaire], après rapprochement des versements et du dossier de souscription.</w:t>
      </w:r>
    </w:p>
    <w:p>
      <w:pPr>
        <w:pStyle w:val="Variante"/>
      </w:pPr>
      <w:r>
        <w:t xml:space="preserve">Variante : Notaire dépositaire</w:t>
      </w:r>
    </w:p>
    <w:p>
      <w:pPr>
        <w:pStyle w:val="Corps"/>
      </w:pPr>
      <w:r>
        <w:t xml:space="preserve">Les fonds ont été reçus par l'office notarial identifié sous la référence [Identification du dépositaire], après rapprochement des versements et du dossier de souscription.</w:t>
      </w:r>
    </w:p>
    <w:p>
      <w:pPr>
        <w:pStyle w:val="Variante"/>
      </w:pPr>
      <w:r>
        <w:t xml:space="preserve">Variante : Caisse des dépôts et consignations</w:t>
      </w:r>
    </w:p>
    <w:p>
      <w:pPr>
        <w:pStyle w:val="Corps"/>
      </w:pPr>
      <w:r>
        <w:t xml:space="preserve">Les fonds ont été reçus par la Caisse des dépôts et consignations sous la référence [Identification du dépositaire], après rapprochement des versements et du dossier de souscription.</w:t>
      </w:r>
    </w:p>
    <w:p>
      <w:pPr>
        <w:pStyle w:val="Intertitre"/>
      </w:pPr>
      <w:r>
        <w:t xml:space="preserve">Société concernée</w:t>
      </w:r>
    </w:p>
    <w:p>
      <w:pPr>
        <w:pStyle w:val="Corps"/>
      </w:pPr>
      <w:r>
        <w:t xml:space="preserve">La société concernée est [Dénomination projetée], dont le siège social est fixé [Siège projeté ou actuel] et le capital arrêté à [Capital après opération]. Sa forme sociale résulte de la branche de souscription retenue.</w:t>
      </w:r>
    </w:p>
    <w:p>
      <w:pPr>
        <w:pStyle w:val="Intertitre"/>
      </w:pPr>
      <w:r>
        <w:t xml:space="preserve">Clause optionnelle : Référence de la société immatriculée</w:t>
      </w:r>
    </w:p>
    <w:p>
      <w:pPr>
        <w:pStyle w:val="Corps"/>
      </w:pPr>
      <w:r>
        <w:t xml:space="preserve">La société est immatriculée sous la référence [Immatriculation ou état de formation]. Cette mention est omise pour une société en formation.</w:t>
      </w:r>
    </w:p>
    <w:p>
      <w:pPr>
        <w:pStyle w:val="Intertitre"/>
      </w:pPr>
      <w:r>
        <w:t xml:space="preserve">Opération — choisir une seule variante</w:t>
      </w:r>
    </w:p>
    <w:p>
      <w:pPr>
        <w:pStyle w:val="Variante"/>
      </w:pPr>
      <w:r>
        <w:t xml:space="preserve">Variante : Constitution</w:t>
      </w:r>
    </w:p>
    <w:p>
      <w:pPr>
        <w:pStyle w:val="Corps"/>
      </w:pPr>
      <w:r>
        <w:t xml:space="preserve">Le dépôt est réalisé au titre de la souscription du capital en numéraire de la société en formation, selon les statuts et la liste des souscripteurs remis au dépositaire.</w:t>
      </w:r>
    </w:p>
    <w:p>
      <w:pPr>
        <w:pStyle w:val="Variante"/>
      </w:pPr>
      <w:r>
        <w:t xml:space="preserve">Variante : Augmentation de capital</w:t>
      </w:r>
    </w:p>
    <w:p>
      <w:pPr>
        <w:pStyle w:val="Corps"/>
      </w:pPr>
      <w:r>
        <w:t xml:space="preserve">Le dépôt est réalisé au titre de l'opération décidée le [Date de l'opération sur capital] et référencée [Référence de l'opération], dont les pièces ont été remises au dépositaire.</w:t>
      </w:r>
    </w:p>
    <w:p>
      <w:pPr>
        <w:pStyle w:val="Intertitre"/>
      </w:pPr>
      <w:r>
        <w:t xml:space="preserve">Forme sociale — choisir une seule variante</w:t>
      </w:r>
    </w:p>
    <w:p>
      <w:pPr>
        <w:pStyle w:val="Variante"/>
      </w:pPr>
      <w:r>
        <w:t xml:space="preserve">Variante : Souscription de parts sociales</w:t>
      </w:r>
    </w:p>
    <w:p>
      <w:pPr>
        <w:pStyle w:val="Corps"/>
      </w:pPr>
      <w:r>
        <w:t xml:space="preserve">Pour la SARL ou l'EURL concernée, les versements correspondent à la libération de parts sociales souscrites en numéraire, conformément aux éléments remis au dépositaire.</w:t>
      </w:r>
    </w:p>
    <w:p>
      <w:pPr>
        <w:pStyle w:val="Variante"/>
      </w:pPr>
      <w:r>
        <w:t xml:space="preserve">Variante : Souscription d'actions de SAS ou SASU</w:t>
      </w:r>
    </w:p>
    <w:p>
      <w:pPr>
        <w:pStyle w:val="Corps"/>
      </w:pPr>
      <w:r>
        <w:t xml:space="preserve">Pour la SAS ou SASU concernée, les versements correspondent à la libération d'actions souscrites en numéraire, conformément aux éléments remis au dépositaire.</w:t>
      </w:r>
    </w:p>
    <w:p>
      <w:pPr>
        <w:pStyle w:val="Variante"/>
      </w:pPr>
      <w:r>
        <w:t xml:space="preserve">Variante : Souscription d'actions de SA</w:t>
      </w:r>
    </w:p>
    <w:p>
      <w:pPr>
        <w:pStyle w:val="Corps"/>
      </w:pPr>
      <w:r>
        <w:t xml:space="preserve">Pour la SA concernée, les versements correspondent à la libération d'actions souscrites en numéraire, conformément aux éléments remis au dépositaire.</w:t>
      </w:r>
    </w:p>
    <w:p>
      <w:pPr>
        <w:pStyle w:val="Intertitre"/>
      </w:pPr>
      <w:r>
        <w:t xml:space="preserve">Souscriptions et fonds reçus</w:t>
      </w:r>
    </w:p>
    <w:p>
      <w:pPr>
        <w:pStyle w:val="Corps"/>
      </w:pPr>
      <w:r>
        <w:t xml:space="preserve">La liste comporte [Nombre de souscripteurs] souscripteurs. Le total des souscriptions en numéraire est [Souscriptions en numéraire] et le montant effectivement reçu et déposé est [Montant déposé]. Le rapprochement [Rapprochement des souscriptions] et le contrôle de libération [Contrôle de libération applicable] sont établis avant émission.</w:t>
      </w:r>
    </w:p>
    <w:p>
      <w:pPr>
        <w:pStyle w:val="Intertitre"/>
      </w:pPr>
      <w:r>
        <w:t xml:space="preserve">Constat du dépôt</w:t>
      </w:r>
    </w:p>
    <w:p>
      <w:pPr>
        <w:pStyle w:val="Corps"/>
      </w:pPr>
      <w:r>
        <w:t xml:space="preserve">Les fonds ont été crédités le [Date du dépôt] et sont conservés par le dépositaire pour le compte de la société ou de l'opération de capital identifiée dans la présente attestation.</w:t>
      </w:r>
    </w:p>
    <w:p>
      <w:pPr>
        <w:pStyle w:val="Intertitre"/>
      </w:pPr>
      <w:r>
        <w:t xml:space="preserve">Clause optionnelle : Référence du compte</w:t>
      </w:r>
    </w:p>
    <w:p>
      <w:pPr>
        <w:pStyle w:val="Corps"/>
      </w:pPr>
      <w:r>
        <w:t xml:space="preserve">Lorsque cette information est communicable, les fonds sont portés au compte bloqué ou au compte de dépôt identifié sous la référence [Référence du compte].</w:t>
      </w:r>
    </w:p>
    <w:p>
      <w:pPr>
        <w:pStyle w:val="Intertitre"/>
      </w:pPr>
      <w:r>
        <w:t xml:space="preserve">Liste des souscripteurs — choisir une seule variante</w:t>
      </w:r>
    </w:p>
    <w:p>
      <w:pPr>
        <w:pStyle w:val="Variante"/>
      </w:pPr>
      <w:r>
        <w:t xml:space="preserve">Variante : Liste des souscripteurs intégrée</w:t>
      </w:r>
    </w:p>
    <w:p>
      <w:pPr>
        <w:pStyle w:val="Corps"/>
      </w:pPr>
      <w:r>
        <w:t xml:space="preserve">La liste structurée des souscripteurs figure dans la présente attestation : [Liste des souscripteurs]. Chaque ligne identifie le souscripteur, le montant souscrit, le montant versé et la référence du versement ; les totaux sont rapprochés du dépôt.</w:t>
      </w:r>
    </w:p>
    <w:p>
      <w:pPr>
        <w:pStyle w:val="Variante"/>
      </w:pPr>
      <w:r>
        <w:t xml:space="preserve">Variante : Liste des souscripteurs annexée</w:t>
      </w:r>
    </w:p>
    <w:p>
      <w:pPr>
        <w:pStyle w:val="Corps"/>
      </w:pPr>
      <w:r>
        <w:t xml:space="preserve">La liste des souscripteurs, indiquant pour chacun son identité, le montant souscrit et le montant versé, est annexée à la présente attestation sous la référence [Référence de l'annexe].</w:t>
      </w:r>
    </w:p>
    <w:p>
      <w:pPr>
        <w:pStyle w:val="Intertitre"/>
      </w:pPr>
      <w:r>
        <w:t xml:space="preserve">Clause optionnelle : Traçabilité des versements</w:t>
      </w:r>
    </w:p>
    <w:p>
      <w:pPr>
        <w:pStyle w:val="Corps"/>
      </w:pPr>
      <w:r>
        <w:t xml:space="preserve">Les versements ont été rapprochés des justificatifs suivants : [Traçabilité des versements]. Cette mention atteste uniquement des contrôles effectivement réalisés par le dépositaire.</w:t>
      </w:r>
    </w:p>
    <w:p>
      <w:pPr>
        <w:pStyle w:val="Intertitre"/>
      </w:pPr>
      <w:r>
        <w:t xml:space="preserve">Clause optionnelle : Éléments relatifs à l'origine des fonds</w:t>
      </w:r>
    </w:p>
    <w:p>
      <w:pPr>
        <w:pStyle w:val="Corps"/>
      </w:pPr>
      <w:r>
        <w:t xml:space="preserve">Lorsque le dépositaire a effectivement recueilli une déclaration sur l’origine des fonds, la seule pièce correspondante est référencée par [Preuve relative à l'origine des fonds]. Cette mention ne vaut ni validation générale de l’origine des fonds ni attestation d’accomplissement de l’ensemble des obligations de vigilance.</w:t>
      </w:r>
    </w:p>
    <w:p>
      <w:pPr>
        <w:pStyle w:val="Intertitre"/>
      </w:pPr>
      <w:r>
        <w:t xml:space="preserve">Conservation des fonds</w:t>
      </w:r>
    </w:p>
    <w:p>
      <w:pPr>
        <w:pStyle w:val="Corps"/>
      </w:pPr>
      <w:r>
        <w:t xml:space="preserve">Les fonds demeurent conservés selon le régime applicable à l'opération jusqu'à la production des justificatifs permettant leur mise à disposition ou leur restitution.</w:t>
      </w:r>
    </w:p>
    <w:p>
      <w:pPr>
        <w:pStyle w:val="Intertitre"/>
      </w:pPr>
      <w:r>
        <w:t xml:space="preserve">Clause optionnelle : Restitution éventuelle</w:t>
      </w:r>
    </w:p>
    <w:p>
      <w:pPr>
        <w:pStyle w:val="Corps"/>
      </w:pPr>
      <w:r>
        <w:t xml:space="preserve">Lorsqu'une restitution est sollicitée au titre d'une constitution non aboutie, le dossier distingue la forme sociale et la qualité de la personne qui sollicite la restitution. Pour une SARL ou EURL, il réunit la preuve du premier dépôt, l'absence de constitution ou d'immatriculation dans le délai applicable, puis soit l'autorisation judiciaire obtenue par l'apporteur, soit le mandat et la preuve d'un mandataire représentant tous les apporteurs pour une demande directe au dépositaire. Pour une SA, SAS ou SASU, il réunit ces mêmes preuves et soit la décision nommant le mandataire chargé de la restitution, soit le mandat et la preuve d'un mandataire représentant l'ensemble des souscripteurs. Pour une augmentation de capital non réalisée, la restitution n'est pas déduite de ces seules règles de constitution : elle suit la décision d'opération, la preuve de sa non-réalisation et les instructions vérifiées du dépositaire. Dans tous les cas, les bénéficiaires, montants, coordonnées de règlement et pièces effectivement exigées sont ceux de [Procédure de restitution] ; aucune restitution n'est présentée comme acquise avant leur contrôle.</w:t>
      </w:r>
    </w:p>
    <w:p>
      <w:pPr>
        <w:pStyle w:val="Intertitre"/>
      </w:pPr>
      <w:r>
        <w:t xml:space="preserve">Portée de l'attestation</w:t>
      </w:r>
    </w:p>
    <w:p>
      <w:pPr>
        <w:pStyle w:val="Corps"/>
      </w:pPr>
      <w:r>
        <w:t xml:space="preserve">La présente attestation est délivrée au vu des informations et mouvements enregistrés par le dépositaire, pour servir et valoir ce que de droit dans le cadre de l'opération identifiée.</w:t>
      </w:r>
    </w:p>
    <w:p>
      <w:pPr>
        <w:pStyle w:val="Intertitre"/>
      </w:pPr>
      <w:r>
        <w:t xml:space="preserve">Signature — choisir une seule variante</w:t>
      </w:r>
    </w:p>
    <w:p>
      <w:pPr>
        <w:pStyle w:val="Variante"/>
      </w:pPr>
      <w:r>
        <w:t xml:space="preserve">Variante : Fait et signé</w:t>
      </w:r>
    </w:p>
    <w:p>
      <w:pPr>
        <w:pStyle w:val="Corps"/>
      </w:pPr>
      <w:r>
        <w:t xml:space="preserve">Fait à [Lieu de signature], le [Date de signature]. Le signataire habilité : [Signature du certificateur].</w:t>
      </w:r>
    </w:p>
    <w:p>
      <w:pPr>
        <w:pStyle w:val="Variante"/>
      </w:pPr>
      <w:r>
        <w:t xml:space="preserve">Variante : Signature électronique</w:t>
      </w:r>
    </w:p>
    <w:p>
      <w:pPr>
        <w:pStyle w:val="Corps"/>
      </w:pPr>
      <w:r>
        <w:t xml:space="preserve">Fait à [Lieu de signature], le [Date de signature]. Le signataire habilité [Signature du certificateur] a signé au moyen du procédé [Procédé de signature électronique], selon la preuve [Preuve de signature électronique].</w:t>
      </w:r>
    </w:p>
    <w:p>
      <w:pPr>
        <w:pStyle w:val="Intertitre"/>
      </w:pPr>
      <w:r>
        <w:t xml:space="preserve">Clause optionnelle : Cachet ou sceau</w:t>
      </w:r>
    </w:p>
    <w:p>
      <w:pPr>
        <w:pStyle w:val="Corps"/>
      </w:pPr>
      <w:r>
        <w:t xml:space="preserve">Le cachet ou sceau apposé sur la présente attestation est identifié sous la référence [Cachet ou sceau] et complète l'identification du dépositaire signataire.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