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PV D'AGE DE RÉDUCTION DU CAPITAL MOTIVÉE OU NON MOTIVÉE ET COUP D'ACCORDÉON</w:t>
      </w:r>
    </w:p>
    <w:p>
      <w:pPr>
        <w:pStyle w:val="Intertitre"/>
      </w:pPr>
      <w:r>
        <w:t xml:space="preserve">Procès-verbal de réduction du capital social</w:t>
      </w:r>
    </w:p>
    <w:p>
      <w:pPr>
        <w:pStyle w:val="Corps"/>
      </w:pPr>
      <w:r>
        <w:t xml:space="preserve">L'assemblée générale extraordinaire se réunit afin de statuer sur l'opération de réduction du capital décrite ci-après et, si l'ordre du jour le prévoit, sur ses modalités de réalisation ou sur l'augmentation de capital qui lui est indissociablement liée.</w:t>
      </w:r>
    </w:p>
    <w:p>
      <w:pPr>
        <w:pStyle w:val="Intertitre"/>
      </w:pPr>
      <w:r>
        <w:t xml:space="preserve">Identification de la société</w:t>
      </w:r>
    </w:p>
    <w:p>
      <w:pPr>
        <w:pStyle w:val="Corps"/>
      </w:pPr>
      <w:r>
        <w:t xml:space="preserve">La société [Dénomination sociale], dont le siège social est situé [Siège social], immatriculée sous les références [Immatriculation], dispose avant l'opération d'un capital de [Capital avant réduction].</w:t>
      </w:r>
    </w:p>
    <w:p>
      <w:pPr>
        <w:pStyle w:val="Corps"/>
      </w:pPr>
      <w:r>
        <w:t xml:space="preserve">Les mentions sociales sont rapprochées des statuts, du registre des titres et du dernier état du capital. Le nombre, la catégorie et la valeur nominale des titres permettent de vérifier les paramètres avant et après l'opération sans utiliser un capital de démonstration.</w:t>
      </w:r>
    </w:p>
    <w:p>
      <w:pPr>
        <w:pStyle w:val="Intertitre"/>
      </w:pPr>
      <w:r>
        <w:t xml:space="preserve">Clause optionnelle : Capital et parts sociales</w:t>
      </w:r>
    </w:p>
    <w:p>
      <w:pPr>
        <w:pStyle w:val="Corps"/>
      </w:pPr>
      <w:r>
        <w:t xml:space="preserve">Le capital social est divisé en [Nombre de titres avant opération] parts sociales d'une valeur nominale de [Valeur nominale avant opération] chacune. Les titulaires de ces parts sont désignés ci-après comme les associés.</w:t>
      </w:r>
    </w:p>
    <w:p>
      <w:pPr>
        <w:pStyle w:val="Intertitre"/>
      </w:pPr>
      <w:r>
        <w:t xml:space="preserve">Clause optionnelle : Capital et actions de la SAS</w:t>
      </w:r>
    </w:p>
    <w:p>
      <w:pPr>
        <w:pStyle w:val="Corps"/>
      </w:pPr>
      <w:r>
        <w:t xml:space="preserve">Le capital social est divisé en [Nombre de titres avant opération] actions d'une valeur nominale de [Valeur nominale avant opération] chacune. Les titulaires de ces actions sont désignés ci-après comme les associés.</w:t>
      </w:r>
    </w:p>
    <w:p>
      <w:pPr>
        <w:pStyle w:val="Intertitre"/>
      </w:pPr>
      <w:r>
        <w:t xml:space="preserve">Clause optionnelle : Capital et actions de la SA</w:t>
      </w:r>
    </w:p>
    <w:p>
      <w:pPr>
        <w:pStyle w:val="Corps"/>
      </w:pPr>
      <w:r>
        <w:t xml:space="preserve">Le capital social est divisé en [Nombre de titres avant opération] actions d'une valeur nominale de [Valeur nominale avant opération] chacune. Les titulaires de ces actions sont désignés ci-après comme les actionnaires.</w:t>
      </w:r>
    </w:p>
    <w:p>
      <w:pPr>
        <w:pStyle w:val="Intertitre"/>
      </w:pPr>
      <w:r>
        <w:t xml:space="preserve">Clause optionnelle : Compétence collective de la SARL</w:t>
      </w:r>
    </w:p>
    <w:p>
      <w:pPr>
        <w:pStyle w:val="Corps"/>
      </w:pPr>
      <w:r>
        <w:t xml:space="preserve">Les associés statuent dans les conditions applicables aux modifications statutaires. Le président rappelle que la réduction ne peut porter atteinte à l'égalité des associés et que les règles de majorité sont celles vérifiées dans [Constat de majorité].</w:t>
      </w:r>
    </w:p>
    <w:p>
      <w:pPr>
        <w:pStyle w:val="Intertitre"/>
      </w:pPr>
      <w:r>
        <w:t xml:space="preserve">Clause optionnelle : Compétence collective de la SAS</w:t>
      </w:r>
    </w:p>
    <w:p>
      <w:pPr>
        <w:pStyle w:val="Corps"/>
      </w:pPr>
      <w:r>
        <w:t xml:space="preserve">La collectivité des associés statue conformément aux statuts et aux dispositions légales réservant cette décision aux associés. La règle de décision retenue et son application sont consignées dans [Constat de majorité].</w:t>
      </w:r>
    </w:p>
    <w:p>
      <w:pPr>
        <w:pStyle w:val="Intertitre"/>
      </w:pPr>
      <w:r>
        <w:t xml:space="preserve">Clause optionnelle : Compétence de l'assemblée extraordinaire de SA</w:t>
      </w:r>
    </w:p>
    <w:p>
      <w:pPr>
        <w:pStyle w:val="Corps"/>
      </w:pPr>
      <w:r>
        <w:t xml:space="preserve">L'assemblée générale extraordinaire décide ou autorise la réduction. Elle peut déléguer sa réalisation dans les limites de la résolution, sans porter atteinte à l'égalité des actionnaires. Le contrôle de majorité est consigné dans [Constat de majorité].</w:t>
      </w:r>
    </w:p>
    <w:p>
      <w:pPr>
        <w:pStyle w:val="Intertitre"/>
      </w:pPr>
      <w:r>
        <w:t xml:space="preserve">Tour de convocation — choisir une seule variante</w:t>
      </w:r>
    </w:p>
    <w:p>
      <w:pPr>
        <w:pStyle w:val="Variante"/>
      </w:pPr>
      <w:r>
        <w:t xml:space="preserve">Variante : Première convocation</w:t>
      </w:r>
    </w:p>
    <w:p>
      <w:pPr>
        <w:pStyle w:val="Corps"/>
      </w:pPr>
      <w:r>
        <w:t xml:space="preserve">L'assemblée statue sur première convocation. Le quorum et la majorité applicables sont contrôlés au regard de la forme sociale, des statuts, des droits de vote et de la feuille de présence.</w:t>
      </w:r>
    </w:p>
    <w:p>
      <w:pPr>
        <w:pStyle w:val="Variante"/>
      </w:pPr>
      <w:r>
        <w:t xml:space="preserve">Variante : Seconde convocation</w:t>
      </w:r>
    </w:p>
    <w:p>
      <w:pPr>
        <w:pStyle w:val="Corps"/>
      </w:pPr>
      <w:r>
        <w:t xml:space="preserve">L'assemblée statue sur seconde convocation. La cause de la nouvelle réunion et la règle de quorum propre à ce tour sont rapprochées de la première convocation et des statuts.</w:t>
      </w:r>
    </w:p>
    <w:p>
      <w:pPr>
        <w:pStyle w:val="Intertitre"/>
      </w:pPr>
      <w:r>
        <w:t xml:space="preserve">Ouverture de la séance</w:t>
      </w:r>
    </w:p>
    <w:p>
      <w:pPr>
        <w:pStyle w:val="Corps"/>
      </w:pPr>
      <w:r>
        <w:t xml:space="preserve">L'assemblée se réunit le [Date de l'assemblée] à [Heure de l'assemblée], à [Lieu de l'assemblée], sous la présidence de [Président de séance], agissant en qualité de [Qualité du président de séance]. Le président ouvre la séance après vérification des pièces de constitution.</w:t>
      </w:r>
    </w:p>
    <w:p>
      <w:pPr>
        <w:pStyle w:val="Corps"/>
      </w:pPr>
      <w:r>
        <w:t xml:space="preserve">Le président de séance rappelle les convocations, documents mis à disposition, rapports requis, droits des créanciers ou porteurs et conditions de vote. Les personnes intéressées et les abstentions sont retracées selon la forme sociale.</w:t>
      </w:r>
    </w:p>
    <w:p>
      <w:pPr>
        <w:pStyle w:val="Intertitre"/>
      </w:pPr>
      <w:r>
        <w:t xml:space="preserve">Clause optionnelle : Convocations régulières</w:t>
      </w:r>
    </w:p>
    <w:p>
      <w:pPr>
        <w:pStyle w:val="Corps"/>
      </w:pPr>
      <w:r>
        <w:t xml:space="preserve">Le président expose les diligences de convocation suivantes : [Justificatif de convocation]. Les preuves correspondantes sont conservées avec le dossier de séance et rapprochées des délais légaux et statutaires.</w:t>
      </w:r>
    </w:p>
    <w:p>
      <w:pPr>
        <w:pStyle w:val="Intertitre"/>
      </w:pPr>
      <w:r>
        <w:t xml:space="preserve">Clause optionnelle : Convocations à régulariser</w:t>
      </w:r>
    </w:p>
    <w:p>
      <w:pPr>
        <w:pStyle w:val="Corps"/>
      </w:pPr>
      <w:r>
        <w:t xml:space="preserve">La régularité des convocations n'est pas suffisamment documentée. Aucune décision ne doit être présentée comme régulièrement adoptée avant contrôle des destinataires, délais, modes d'envoi et éventuelles renonciations valables.</w:t>
      </w:r>
    </w:p>
    <w:p>
      <w:pPr>
        <w:pStyle w:val="Intertitre"/>
      </w:pPr>
      <w:r>
        <w:t xml:space="preserve">Clause optionnelle : Secrétaire de séance</w:t>
      </w:r>
    </w:p>
    <w:p>
      <w:pPr>
        <w:pStyle w:val="Corps"/>
      </w:pPr>
      <w:r>
        <w:t xml:space="preserve">L'assemblée désigne [Secrétaire de séance] en qualité de secrétaire de séance. Cette personne accepte sa mission et participe à l'établissement fidèle du présent procès-verbal.</w:t>
      </w:r>
    </w:p>
    <w:p>
      <w:pPr>
        <w:pStyle w:val="Intertitre"/>
      </w:pPr>
      <w:r>
        <w:t xml:space="preserve">Clause optionnelle : Absence de secrétaire distinct</w:t>
      </w:r>
    </w:p>
    <w:p>
      <w:pPr>
        <w:pStyle w:val="Corps"/>
      </w:pPr>
      <w:r>
        <w:t xml:space="preserve">Aucun secrétaire distinct n'est désigné. Le procès-verbal demeure établi et signé conformément aux règles de la forme sociale et aux stipulations statutaires effectivement applicables.</w:t>
      </w:r>
    </w:p>
    <w:p>
      <w:pPr>
        <w:pStyle w:val="Intertitre"/>
      </w:pPr>
      <w:r>
        <w:t xml:space="preserve">Clause optionnelle : Pouvoirs représentés</w:t>
      </w:r>
    </w:p>
    <w:p>
      <w:pPr>
        <w:pStyle w:val="Corps"/>
      </w:pPr>
      <w:r>
        <w:t xml:space="preserve">Les pouvoirs utilisés lors de la séance sont décrits comme suit : [Pouvoirs représentés]. Leur validité, leur étendue et les droits de vote représentés ont été rapprochés des statuts et de la feuille de présence.</w:t>
      </w:r>
    </w:p>
    <w:p>
      <w:pPr>
        <w:pStyle w:val="Intertitre"/>
      </w:pPr>
      <w:r>
        <w:t xml:space="preserve">Clause optionnelle : Absence de représentation</w:t>
      </w:r>
    </w:p>
    <w:p>
      <w:pPr>
        <w:pStyle w:val="Corps"/>
      </w:pPr>
      <w:r>
        <w:t xml:space="preserve">Aucun participant n'est représenté par pouvoir. La feuille de présence et le décompte des droits de vote ne comportent donc aucune voix attribuée au titre d'une procuration.</w:t>
      </w:r>
    </w:p>
    <w:p>
      <w:pPr>
        <w:pStyle w:val="Intertitre"/>
      </w:pPr>
      <w:r>
        <w:t xml:space="preserve">Clause optionnelle : Présence et quorum confirmés</w:t>
      </w:r>
    </w:p>
    <w:p>
      <w:pPr>
        <w:pStyle w:val="Corps"/>
      </w:pPr>
      <w:r>
        <w:t xml:space="preserve">La présence et la représentation sont consignées comme suit : [État de présence]. Le calcul de quorum [Constat de quorum] confirme que l'assemblée peut valablement délibérer sur l'ordre du jour.</w:t>
      </w:r>
    </w:p>
    <w:p>
      <w:pPr>
        <w:pStyle w:val="Intertitre"/>
      </w:pPr>
      <w:r>
        <w:t xml:space="preserve">Clause optionnelle : Quorum non confirmé</w:t>
      </w:r>
    </w:p>
    <w:p>
      <w:pPr>
        <w:pStyle w:val="Corps"/>
      </w:pPr>
      <w:r>
        <w:t xml:space="preserve">Le quorum applicable n'est pas confirmé par les pièces de séance. Le procès-verbal ne peut constater une décision valable tant que la base de calcul, les titres admis au vote et le tour de convocation ne sont pas vérifiés.</w:t>
      </w:r>
    </w:p>
    <w:p>
      <w:pPr>
        <w:pStyle w:val="Intertitre"/>
      </w:pPr>
      <w:r>
        <w:t xml:space="preserve">Clause optionnelle : Rapport du commissaire aux comptes de SARL</w:t>
      </w:r>
    </w:p>
    <w:p>
      <w:pPr>
        <w:pStyle w:val="Corps"/>
      </w:pPr>
      <w:r>
        <w:t xml:space="preserve">Le projet a été communiqué au commissaire aux comptes dans le délai officiel de [Délai officiel de communication au commissaire aux comptes de SARL]. Son appréciation des causes et conditions de la réduction figure dans [Rapports soumis].</w:t>
      </w:r>
    </w:p>
    <w:p>
      <w:pPr>
        <w:pStyle w:val="Intertitre"/>
      </w:pPr>
      <w:r>
        <w:t xml:space="preserve">Clause optionnelle : Rapport du commissaire aux comptes de société par actions</w:t>
      </w:r>
    </w:p>
    <w:p>
      <w:pPr>
        <w:pStyle w:val="Corps"/>
      </w:pPr>
      <w:r>
        <w:t xml:space="preserve">Le rapport du commissaire aux comptes a été mis à disposition dans le délai officiel de [Délai officiel de communication du rapport en SA]. Ses observations sur les causes et conditions de la réduction sont identifiées dans [Rapports soumis].</w:t>
      </w:r>
    </w:p>
    <w:p>
      <w:pPr>
        <w:pStyle w:val="Intertitre"/>
      </w:pPr>
      <w:r>
        <w:t xml:space="preserve">Clause optionnelle : Absence de commissaire aux comptes</w:t>
      </w:r>
    </w:p>
    <w:p>
      <w:pPr>
        <w:pStyle w:val="Corps"/>
      </w:pPr>
      <w:r>
        <w:t xml:space="preserve">Le président constate que la société ne dispose pas d'un commissaire aux comptes en exercice. Les documents soumis à l'assemblée exposent les causes, les modalités et les effets attendus de l'opération.</w:t>
      </w:r>
    </w:p>
    <w:p>
      <w:pPr>
        <w:pStyle w:val="Intertitre"/>
      </w:pPr>
      <w:r>
        <w:t xml:space="preserve">Clause optionnelle : Rapports incomplets</w:t>
      </w:r>
    </w:p>
    <w:p>
      <w:pPr>
        <w:pStyle w:val="Corps"/>
      </w:pPr>
      <w:r>
        <w:t xml:space="preserve">Les rapports requis au regard de la forme sociale et de l'opération envisagée ne sont pas tous disponibles ou leur communication n'est pas établie. Le vote ne doit pas être présenté comme valablement éclairé avant régularisation du dossier d'information.</w:t>
      </w:r>
    </w:p>
    <w:p>
      <w:pPr>
        <w:pStyle w:val="Intertitre"/>
      </w:pPr>
      <w:r>
        <w:t xml:space="preserve">Clause optionnelle : Information préalable contrôlée</w:t>
      </w:r>
    </w:p>
    <w:p>
      <w:pPr>
        <w:pStyle w:val="Corps"/>
      </w:pPr>
      <w:r>
        <w:t xml:space="preserve">Le président constate que les documents utiles ont été communiqués ou tenus à disposition dans les conditions applicables. Le dossier de séance identifie ces documents dans [Rapports soumis].</w:t>
      </w:r>
    </w:p>
    <w:p>
      <w:pPr>
        <w:pStyle w:val="Intertitre"/>
      </w:pPr>
      <w:r>
        <w:t xml:space="preserve">Clause optionnelle : Information préalable insuffisante</w:t>
      </w:r>
    </w:p>
    <w:p>
      <w:pPr>
        <w:pStyle w:val="Corps"/>
      </w:pPr>
      <w:r>
        <w:t xml:space="preserve">L'information préalable des participants n'est pas suffisamment documentée. Le procès-verbal doit rester à l'état de projet tant que les rapports, résolutions et pièces nécessaires n'ont pas été régulièrement communiqués.</w:t>
      </w:r>
    </w:p>
    <w:p>
      <w:pPr>
        <w:pStyle w:val="Intertitre"/>
      </w:pPr>
      <w:r>
        <w:t xml:space="preserve">Ordre du jour</w:t>
      </w:r>
    </w:p>
    <w:p>
      <w:pPr>
        <w:pStyle w:val="Corps"/>
      </w:pPr>
      <w:r>
        <w:t xml:space="preserve">Le président rappelle l'ordre du jour suivant : [Ordre du jour]. Les débats et décisions du présent procès-verbal demeurent strictement limités aux questions annoncées dans la convocation.</w:t>
      </w:r>
    </w:p>
    <w:p>
      <w:pPr>
        <w:pStyle w:val="Corps"/>
      </w:pPr>
      <w:r>
        <w:t xml:space="preserve">L'ordre du jour distingue la réduction motivée par des pertes, la réduction non motivée, les modalités de rachat ou d'annulation, l'augmentation corrélative et les modifications statutaires. Il ne dissimule pas une étape dont l'adoption conditionne la suivante.</w:t>
      </w:r>
    </w:p>
    <w:p>
      <w:pPr>
        <w:pStyle w:val="Intertitre"/>
      </w:pPr>
      <w:r>
        <w:t xml:space="preserve">Paramètres de l'opération</w:t>
      </w:r>
    </w:p>
    <w:p>
      <w:pPr>
        <w:pStyle w:val="Corps"/>
      </w:pPr>
      <w:r>
        <w:t xml:space="preserve">Le projet porte sur une réduction de capital d'un montant de [Montant de la réduction]. Le capital, fixé à [Capital avant réduction] avant l'opération, serait ramené à [Capital après réduction avant augmentation liée] au terme de la réduction, sous réserve de l'adoption et de la réalisation des résolutions applicables.</w:t>
      </w:r>
    </w:p>
    <w:p>
      <w:pPr>
        <w:pStyle w:val="Corps"/>
      </w:pPr>
      <w:r>
        <w:t xml:space="preserve">Les paramètres indiquent le montant avant et après, le nombre de titres concernés, leur valeur, le traitement des rompus, le calendrier et les conditions de réalisation. Dans un coup d'accordéon, la réduction et l'augmentation sont articulées par des conditions expresses afin d'éviter qu'une étape isolée produise un résultat non voulu.</w:t>
      </w:r>
    </w:p>
    <w:p>
      <w:pPr>
        <w:pStyle w:val="Corps"/>
      </w:pPr>
      <w:r>
        <w:t xml:space="preserve">Les rapports, droits d'opposition, délais et pouvoirs de réalisation sont rattachés à l'étape qu'ils concernent. L'organe délégataire rend compte de la réalisation effective et ne peut modifier les paramètres essentiels votés.</w:t>
      </w:r>
    </w:p>
    <w:p>
      <w:pPr>
        <w:pStyle w:val="Corps"/>
      </w:pPr>
      <w:r>
        <w:t xml:space="preserve">Les montants, nombres de titres et valeurs nominales sont rapprochés des comptes, des rapports et du projet de statuts mis à jour.</w:t>
      </w:r>
    </w:p>
    <w:p>
      <w:pPr>
        <w:pStyle w:val="Intertitre"/>
      </w:pPr>
      <w:r>
        <w:t xml:space="preserve">Clause optionnelle : Rapprochements arithmétiques de l’opération</w:t>
      </w:r>
    </w:p>
    <w:p>
      <w:pPr>
        <w:pStyle w:val="Corps"/>
      </w:pPr>
      <w:r>
        <w:t xml:space="preserve">Le contrôle de réduction est [Rapprochement de la réduction]. Pour le coup d’accordéon, le contrôle du capital final est [Rapprochement du capital final]. Le rapprochement entre titres et nominal est [Rapprochement titres et nominal]. Ces montants ont le statut [Statut de réalisation].</w:t>
      </w:r>
    </w:p>
    <w:p>
      <w:pPr>
        <w:pStyle w:val="Intertitre"/>
      </w:pPr>
      <w:r>
        <w:t xml:space="preserve">Décompte du vote</w:t>
      </w:r>
    </w:p>
    <w:p>
      <w:pPr>
        <w:pStyle w:val="Corps"/>
      </w:pPr>
      <w:r>
        <w:t xml:space="preserve">Le scrutin fait apparaître [Voix favorables] voix pour, [Voix défavorables] voix contre et [Abstentions] abstentions. La portée de ce résultat est appréciée au regard de la majorité applicable et des droits de vote admis à participer à la décision.</w:t>
      </w:r>
    </w:p>
    <w:p>
      <w:pPr>
        <w:pStyle w:val="Corps"/>
      </w:pPr>
      <w:r>
        <w:t xml:space="preserve">Le décompte indique les droits présents, représentés et exprimés, puis les voix favorables, défavorables et abstentions pour chaque résolution. La majorité est appréciée au regard des statuts et de la forme sociale applicable à la date de la décision.</w:t>
      </w:r>
    </w:p>
    <w:p>
      <w:pPr>
        <w:pStyle w:val="Corps"/>
      </w:pPr>
      <w:r>
        <w:t xml:space="preserve">Chaque résolution conserve son résultat propre.</w:t>
      </w:r>
    </w:p>
    <w:p>
      <w:pPr>
        <w:pStyle w:val="Corps"/>
      </w:pPr>
      <w:r>
        <w:t xml:space="preserve">Le résultat de chaque résolution est arrêté et signé après rapprochement avec la feuille de présence, les pouvoirs et les droits de vote retenus.</w:t>
      </w:r>
    </w:p>
    <w:p>
      <w:pPr>
        <w:pStyle w:val="Intertitre"/>
      </w:pPr>
      <w:r>
        <w:t xml:space="preserve">Fondement de la réduction — choisir une seule variante</w:t>
      </w:r>
    </w:p>
    <w:p>
      <w:pPr>
        <w:pStyle w:val="Variante"/>
      </w:pPr>
      <w:r>
        <w:t xml:space="preserve">Variante : Réduction motivée par des pertes</w:t>
      </w:r>
    </w:p>
    <w:p>
      <w:pPr>
        <w:pStyle w:val="Corps"/>
      </w:pPr>
      <w:r>
        <w:t xml:space="preserve">L'assemblée examine une réduction destinée à absorber des pertes constatées dans [Référence des comptes], pour un montant de [Montant des pertes à imputer]. L'opération ne comporte aucun remboursement aux titulaires de titres.</w:t>
      </w:r>
    </w:p>
    <w:p>
      <w:pPr>
        <w:pStyle w:val="Variante"/>
      </w:pPr>
      <w:r>
        <w:t xml:space="preserve">Variante : Réduction non motivée par des pertes</w:t>
      </w:r>
    </w:p>
    <w:p>
      <w:pPr>
        <w:pStyle w:val="Corps"/>
      </w:pPr>
      <w:r>
        <w:t xml:space="preserve">L'assemblée examine une réduction dont la finalité documentée est la suivante : [Finalité de la réduction hors pertes]. La décision organise expressément le traitement des créanciers, l'égalité des titulaires de titres et les éventuels remboursements ou rachats.</w:t>
      </w:r>
    </w:p>
    <w:p>
      <w:pPr>
        <w:pStyle w:val="Variante"/>
      </w:pPr>
      <w:r>
        <w:t xml:space="preserve">Variante : Coup d'accordéon</w:t>
      </w:r>
    </w:p>
    <w:p>
      <w:pPr>
        <w:pStyle w:val="Corps"/>
      </w:pPr>
      <w:r>
        <w:t xml:space="preserve">L'assemblée examine une réduction liée de manière indivisible à une augmentation de capital destinée à rétablir la structure financière de la société. L'effet final dépend de la réalisation effective des deux volets.</w:t>
      </w:r>
    </w:p>
    <w:p>
      <w:pPr>
        <w:pStyle w:val="Intertitre"/>
      </w:pPr>
      <w:r>
        <w:t xml:space="preserve">Clause optionnelle : Paramètres de la diminution du nominal</w:t>
      </w:r>
    </w:p>
    <w:p>
      <w:pPr>
        <w:pStyle w:val="Corps"/>
      </w:pPr>
      <w:r>
        <w:t xml:space="preserve">Le projet soumis au vote retient une diminution de la valeur nominale de chaque titre, de [Valeur nominale avant opération] à [Valeur nominale après opération], pour une réduction totale de [Montant de la réduction], sans modifier le nombre de titres en circulation.</w:t>
      </w:r>
    </w:p>
    <w:p>
      <w:pPr>
        <w:pStyle w:val="Intertitre"/>
      </w:pPr>
      <w:r>
        <w:t xml:space="preserve">Clause optionnelle : Paramètres de l'annulation de titres</w:t>
      </w:r>
    </w:p>
    <w:p>
      <w:pPr>
        <w:pStyle w:val="Corps"/>
      </w:pPr>
      <w:r>
        <w:t xml:space="preserve">Le projet soumis au vote prévoit l'annulation de [Nombre de titres annulés] titres, représentant une réduction totale de [Montant de la réduction]. Après cette annulation, le capital serait divisé en [Nombre de titres après opération] titres d'une valeur nominale de [Valeur nominale après opération].</w:t>
      </w:r>
    </w:p>
    <w:p>
      <w:pPr>
        <w:pStyle w:val="Intertitre"/>
      </w:pPr>
      <w:r>
        <w:t xml:space="preserve">Clause optionnelle : Paramètres du rachat en vue de l'annulation</w:t>
      </w:r>
    </w:p>
    <w:p>
      <w:pPr>
        <w:pStyle w:val="Corps"/>
      </w:pPr>
      <w:r>
        <w:t xml:space="preserve">Le projet soumis au vote prévoit le rachat de [Nombre de titres à racheter] titres au prix unitaire de [Prix de rachat par titre], exclusivement en vue de leur annulation. Les modalités de l'offre figurent dans [Conditions de l'offre de rachat].</w:t>
      </w:r>
    </w:p>
    <w:p>
      <w:pPr>
        <w:pStyle w:val="Intertitre"/>
      </w:pPr>
      <w:r>
        <w:t xml:space="preserve">Clause optionnelle : Imputation des pertes et réduction du nominal</w:t>
      </w:r>
    </w:p>
    <w:p>
      <w:pPr>
        <w:pStyle w:val="Corps"/>
      </w:pPr>
      <w:r>
        <w:t xml:space="preserve">L'assemblée décide d'imputer les pertes de [Montant des pertes à imputer] sur le capital et de réduire celui-ci de [Capital avant réduction] à [Capital final après opération] par diminution uniforme du nominal. Aucun actif n'est distribué aux titulaires de titres.</w:t>
      </w:r>
    </w:p>
    <w:p>
      <w:pPr>
        <w:pStyle w:val="Intertitre"/>
      </w:pPr>
      <w:r>
        <w:t xml:space="preserve">Clause optionnelle : Imputation des pertes et annulation de titres</w:t>
      </w:r>
    </w:p>
    <w:p>
      <w:pPr>
        <w:pStyle w:val="Corps"/>
      </w:pPr>
      <w:r>
        <w:t xml:space="preserve">L'assemblée décide d'imputer les pertes de [Montant des pertes à imputer] et d'annuler [Nombre de titres annulés] titres selon une répartition respectant les droits de leurs titulaires. Le capital résultant s'élève à [Capital final après opération].</w:t>
      </w:r>
    </w:p>
    <w:p>
      <w:pPr>
        <w:pStyle w:val="Intertitre"/>
      </w:pPr>
      <w:r>
        <w:t xml:space="preserve">Clause optionnelle : Méthode incompatible avec l'apurement des pertes</w:t>
      </w:r>
    </w:p>
    <w:p>
      <w:pPr>
        <w:pStyle w:val="Corps"/>
      </w:pPr>
      <w:r>
        <w:t xml:space="preserve">Un rachat suivi d'annulation avec remboursement n'est pas compatible avec l'apurement des pertes envisagé. La méthode doit être remplacée par une diminution du nominal ou par une annulation organisée sans remboursement indu.</w:t>
      </w:r>
    </w:p>
    <w:p>
      <w:pPr>
        <w:pStyle w:val="Intertitre"/>
      </w:pPr>
      <w:r>
        <w:t xml:space="preserve">Clause optionnelle : Absence de procédure d'opposition propre à la réduction hors pertes</w:t>
      </w:r>
    </w:p>
    <w:p>
      <w:pPr>
        <w:pStyle w:val="Corps"/>
      </w:pPr>
      <w:r>
        <w:t xml:space="preserve">La réduction est motivée par des pertes et n'est donc pas traitée comme une réduction non motivée ouvrant la procédure d'opposition des créanciers. Les autres droits des tiers restent vérifiés séparément.</w:t>
      </w:r>
    </w:p>
    <w:p>
      <w:pPr>
        <w:pStyle w:val="Intertitre"/>
      </w:pPr>
      <w:r>
        <w:t xml:space="preserve">Clause optionnelle : Régularisation des capitaux propres de SARL</w:t>
      </w:r>
    </w:p>
    <w:p>
      <w:pPr>
        <w:pStyle w:val="Corps"/>
      </w:pPr>
      <w:r>
        <w:t xml:space="preserve">Le rapport rapproche la réduction des pertes et la situation des capitaux propres au regard des comptes [Référence des comptes]. Les formalités et délais de régularisation demeurent contrôlés séparément.</w:t>
      </w:r>
    </w:p>
    <w:p>
      <w:pPr>
        <w:pStyle w:val="Intertitre"/>
      </w:pPr>
      <w:r>
        <w:t xml:space="preserve">Clause optionnelle : Régularisation des capitaux propres de société par actions</w:t>
      </w:r>
    </w:p>
    <w:p>
      <w:pPr>
        <w:pStyle w:val="Corps"/>
      </w:pPr>
      <w:r>
        <w:t xml:space="preserve">Le rapport rapproche l'opération soumise au vote de la situation des capitaux propres issue de [Référence des comptes]. Le respect du régime de régularisation est vérifié dans le dossier.</w:t>
      </w:r>
    </w:p>
    <w:p>
      <w:pPr>
        <w:pStyle w:val="Intertitre"/>
      </w:pPr>
      <w:r>
        <w:t xml:space="preserve">Clause optionnelle : Réduction du nominal avec remboursement</w:t>
      </w:r>
    </w:p>
    <w:p>
      <w:pPr>
        <w:pStyle w:val="Corps"/>
      </w:pPr>
      <w:r>
        <w:t xml:space="preserve">L'assemblée décide de réduire le capital de [Montant de la réduction] par diminution uniforme du nominal. Le remboursement correspondant sera exécuté selon [Modalités de remboursement], sous réserve de la purge de l'opposition des créanciers.</w:t>
      </w:r>
    </w:p>
    <w:p>
      <w:pPr>
        <w:pStyle w:val="Intertitre"/>
      </w:pPr>
      <w:r>
        <w:t xml:space="preserve">Clause optionnelle : Réduction par annulation sans rachat préalable</w:t>
      </w:r>
    </w:p>
    <w:p>
      <w:pPr>
        <w:pStyle w:val="Corps"/>
      </w:pPr>
      <w:r>
        <w:t xml:space="preserve">L'assemblée décide d'annuler [Nombre de titres annulés] titres selon les droits et consentements documentés dans [Contrôle d'égalité]. Le capital résultant est fixé à [Capital final après opération], sous réserve des droits des créanciers.</w:t>
      </w:r>
    </w:p>
    <w:p>
      <w:pPr>
        <w:pStyle w:val="Intertitre"/>
      </w:pPr>
      <w:r>
        <w:t xml:space="preserve">Clause optionnelle : Rachat de parts sociales pour annulation</w:t>
      </w:r>
    </w:p>
    <w:p>
      <w:pPr>
        <w:pStyle w:val="Corps"/>
      </w:pPr>
      <w:r>
        <w:t xml:space="preserve">L'assemblée autorise le gérant à mettre en œuvre l'offre de rachat de parts décrite dans [Conditions de l'offre de rachat]. Le rachat devra être réalisé dans le délai officiel de [Délai officiel de rachat des parts] après la période d'opposition, puis les parts seront annulées.</w:t>
      </w:r>
    </w:p>
    <w:p>
      <w:pPr>
        <w:pStyle w:val="Intertitre"/>
      </w:pPr>
      <w:r>
        <w:t xml:space="preserve">Clause optionnelle : Offre de rachat d'actions pour annulation</w:t>
      </w:r>
    </w:p>
    <w:p>
      <w:pPr>
        <w:pStyle w:val="Corps"/>
      </w:pPr>
      <w:r>
        <w:t xml:space="preserve">L'offre de rachat décrite dans [Conditions de l'offre de rachat] est adressée à tous les actionnaires concernés et maintenue pendant au moins [Durée minimale officielle de l'offre de rachat]. Les réponses excédentaires ou insuffisantes sont traitées selon la règle applicable.</w:t>
      </w:r>
    </w:p>
    <w:p>
      <w:pPr>
        <w:pStyle w:val="Intertitre"/>
      </w:pPr>
      <w:r>
        <w:t xml:space="preserve">Clause optionnelle : Masse des obligataires</w:t>
      </w:r>
    </w:p>
    <w:p>
      <w:pPr>
        <w:pStyle w:val="Corps"/>
      </w:pPr>
      <w:r>
        <w:t xml:space="preserve">La société a identifié une masse d'obligataires concernée. Ses droits, sa représentation et sa faculté d'opposition sont documentés dans [Situation des obligataires] avant l'exécution de la réduction.</w:t>
      </w:r>
    </w:p>
    <w:p>
      <w:pPr>
        <w:pStyle w:val="Intertitre"/>
      </w:pPr>
      <w:r>
        <w:t xml:space="preserve">Clause optionnelle : Absence de masse d'obligataires concernée</w:t>
      </w:r>
    </w:p>
    <w:p>
      <w:pPr>
        <w:pStyle w:val="Corps"/>
      </w:pPr>
      <w:r>
        <w:t xml:space="preserve">Le contrôle des émissions et des registres n'a identifié aucune masse d'obligataires concernée par la réduction.</w:t>
      </w:r>
    </w:p>
    <w:p>
      <w:pPr>
        <w:pStyle w:val="Intertitre"/>
      </w:pPr>
      <w:r>
        <w:t xml:space="preserve">Clause optionnelle : Projet de réduction conditionnée</w:t>
      </w:r>
    </w:p>
    <w:p>
      <w:pPr>
        <w:pStyle w:val="Corps"/>
      </w:pPr>
      <w:r>
        <w:t xml:space="preserve">Le projet soumis au vote prévoit une réduction de [Capital avant réduction] à [Capital après réduction avant augmentation liée], sous la condition indivisible de la réalisation de l'augmentation liée d'un montant de [Montant de l'augmentation liée]. L'opération globale ne prendrait effet qu'aux conditions arrêtées.</w:t>
      </w:r>
    </w:p>
    <w:p>
      <w:pPr>
        <w:pStyle w:val="Intertitre"/>
      </w:pPr>
      <w:r>
        <w:t xml:space="preserve">Clause optionnelle : Projet d'augmentation liée en numéraire</w:t>
      </w:r>
    </w:p>
    <w:p>
      <w:pPr>
        <w:pStyle w:val="Corps"/>
      </w:pPr>
      <w:r>
        <w:t xml:space="preserve">Le projet prévoit que l'augmentation liée sera souscrite et libérée en numéraire selon [Souscriptions en numéraire]. Les conditions d'émission et de réalisation figurent dans [Conditions de l'augmentation liée], sans présumer la réception des fonds.</w:t>
      </w:r>
    </w:p>
    <w:p>
      <w:pPr>
        <w:pStyle w:val="Intertitre"/>
      </w:pPr>
      <w:r>
        <w:t xml:space="preserve">Clause optionnelle : Projet d'augmentation liée par compensation</w:t>
      </w:r>
    </w:p>
    <w:p>
      <w:pPr>
        <w:pStyle w:val="Corps"/>
      </w:pPr>
      <w:r>
        <w:t xml:space="preserve">Le projet prévoit que l'augmentation liée sera libérée par compensation avec les créances décrites dans [État des créances compensées]. Leur éligibilité et les pièces de constatation devront être contrôlées avant toute déclaration de réalisation.</w:t>
      </w:r>
    </w:p>
    <w:p>
      <w:pPr>
        <w:pStyle w:val="Intertitre"/>
      </w:pPr>
      <w:r>
        <w:t xml:space="preserve">Clause optionnelle : Projet de maintien des droits de souscription</w:t>
      </w:r>
    </w:p>
    <w:p>
      <w:pPr>
        <w:pStyle w:val="Corps"/>
      </w:pPr>
      <w:r>
        <w:t xml:space="preserve">Le projet maintient les droits de souscription dans les conditions exposées dans [Traitement des droits de souscription]. Les bénéficiaires, délais et modalités d'exercice sont rapprochés des statuts et du projet de résolution.</w:t>
      </w:r>
    </w:p>
    <w:p>
      <w:pPr>
        <w:pStyle w:val="Intertitre"/>
      </w:pPr>
      <w:r>
        <w:t xml:space="preserve">Clause optionnelle : Projet de suppression des droits de souscription</w:t>
      </w:r>
    </w:p>
    <w:p>
      <w:pPr>
        <w:pStyle w:val="Corps"/>
      </w:pPr>
      <w:r>
        <w:t xml:space="preserve">Le projet prévoit la suppression des droits de souscription au vu des rapports requis. Les bénéficiaires, les modalités de prix et les exclusions de vote sont consignés dans [Traitement des droits de souscription].</w:t>
      </w:r>
    </w:p>
    <w:p>
      <w:pPr>
        <w:pStyle w:val="Intertitre"/>
      </w:pPr>
      <w:r>
        <w:t xml:space="preserve">Clause optionnelle : Rapports de l'augmentation disponibles</w:t>
      </w:r>
    </w:p>
    <w:p>
      <w:pPr>
        <w:pStyle w:val="Corps"/>
      </w:pPr>
      <w:r>
        <w:t xml:space="preserve">Les rapports propres à l'augmentation liée sont disponibles et identifiés comme suit : [Rapports de l'augmentation liée]. Ils sont distingués des rapports portant seulement sur la réduction.</w:t>
      </w:r>
    </w:p>
    <w:p>
      <w:pPr>
        <w:pStyle w:val="Intertitre"/>
      </w:pPr>
      <w:r>
        <w:t xml:space="preserve">Clause optionnelle : Rapports de l'augmentation manquants</w:t>
      </w:r>
    </w:p>
    <w:p>
      <w:pPr>
        <w:pStyle w:val="Corps"/>
      </w:pPr>
      <w:r>
        <w:t xml:space="preserve">Les rapports nécessaires à l'augmentation liée ne sont pas tous disponibles. Le coup d'accordéon ne doit pas être présenté comme valablement décidé ou réalisé avant vérification de cette documentation.</w:t>
      </w:r>
    </w:p>
    <w:p>
      <w:pPr>
        <w:pStyle w:val="Intertitre"/>
      </w:pPr>
      <w:r>
        <w:t xml:space="preserve">Clause optionnelle : Capital minimal de la SA</w:t>
      </w:r>
    </w:p>
    <w:p>
      <w:pPr>
        <w:pStyle w:val="Corps"/>
      </w:pPr>
      <w:r>
        <w:t xml:space="preserve">Le contrôle documenté dans [Contrôle du capital minimal de SA] établit que le capital minimal officiel de [Capital minimal officiel de la SA] est respecté ou restauré par l'augmentation indissociable de la réduction.</w:t>
      </w:r>
    </w:p>
    <w:p>
      <w:pPr>
        <w:pStyle w:val="Intertitre"/>
      </w:pPr>
      <w:r>
        <w:t xml:space="preserve">Clause optionnelle : Capital minimal de la SA non sécurisé</w:t>
      </w:r>
    </w:p>
    <w:p>
      <w:pPr>
        <w:pStyle w:val="Corps"/>
      </w:pPr>
      <w:r>
        <w:t xml:space="preserve">Le respect ou le rétablissement du capital minimal de la société anonyme n'est pas établi. La réduction ne peut être présentée comme définitive sans augmentation liée ou autre mesure juridiquement adaptée.</w:t>
      </w:r>
    </w:p>
    <w:p>
      <w:pPr>
        <w:pStyle w:val="Intertitre"/>
      </w:pPr>
      <w:r>
        <w:t xml:space="preserve">Clause optionnelle : Égalité de traitement confirmée</w:t>
      </w:r>
    </w:p>
    <w:p>
      <w:pPr>
        <w:pStyle w:val="Corps"/>
      </w:pPr>
      <w:r>
        <w:t xml:space="preserve">L'assemblée constate, au vu de [Contrôle d'égalité], que la méthode retenue, les éventuels remboursements ou rachats, les annulations et les droits attachés à l'opération respectent l'égalité des titulaires concernés.</w:t>
      </w:r>
    </w:p>
    <w:p>
      <w:pPr>
        <w:pStyle w:val="Intertitre"/>
      </w:pPr>
      <w:r>
        <w:t xml:space="preserve">Clause optionnelle : Égalité de traitement non établie</w:t>
      </w:r>
    </w:p>
    <w:p>
      <w:pPr>
        <w:pStyle w:val="Corps"/>
      </w:pPr>
      <w:r>
        <w:t xml:space="preserve">L'égalité des associés ou actionnaires n'est pas suffisamment documentée. La résolution ne doit pas être arrêtée tant que les différences de droits, de prix, de remboursement ou d'annulation ne sont pas justifiées.</w:t>
      </w:r>
    </w:p>
    <w:p>
      <w:pPr>
        <w:pStyle w:val="Intertitre"/>
      </w:pPr>
      <w:r>
        <w:t xml:space="preserve">Clause optionnelle : Catégories de titres affectées</w:t>
      </w:r>
    </w:p>
    <w:p>
      <w:pPr>
        <w:pStyle w:val="Corps"/>
      </w:pPr>
      <w:r>
        <w:t xml:space="preserve">Les catégories de titres et les droits particuliers affectés sont décrits dans [Catégories de titres]. Les décisions ou consentements de catégorie nécessaires sont vérifiés avant l'adoption définitive.</w:t>
      </w:r>
    </w:p>
    <w:p>
      <w:pPr>
        <w:pStyle w:val="Intertitre"/>
      </w:pPr>
      <w:r>
        <w:t xml:space="preserve">Clause optionnelle : Absence de catégorie distincte affectée</w:t>
      </w:r>
    </w:p>
    <w:p>
      <w:pPr>
        <w:pStyle w:val="Corps"/>
      </w:pPr>
      <w:r>
        <w:t xml:space="preserve">Le contrôle des statuts et registres n'a identifié aucune catégorie distincte de titres ni droit particulier nécessitant une décision séparée pour la réduction envisagée.</w:t>
      </w:r>
    </w:p>
    <w:p>
      <w:pPr>
        <w:pStyle w:val="Intertitre"/>
      </w:pPr>
      <w:r>
        <w:t xml:space="preserve">Clause optionnelle : Majorité acquise</w:t>
      </w:r>
    </w:p>
    <w:p>
      <w:pPr>
        <w:pStyle w:val="Corps"/>
      </w:pPr>
      <w:r>
        <w:t xml:space="preserve">Le calcul documenté dans [Constat de majorité], établi à partir du décompte qui précède et des droits de vote admis, confirme que la majorité requise est atteinte.</w:t>
      </w:r>
    </w:p>
    <w:p>
      <w:pPr>
        <w:pStyle w:val="Intertitre"/>
      </w:pPr>
      <w:r>
        <w:t xml:space="preserve">Clause optionnelle : Majorité non atteinte</w:t>
      </w:r>
    </w:p>
    <w:p>
      <w:pPr>
        <w:pStyle w:val="Corps"/>
      </w:pPr>
      <w:r>
        <w:t xml:space="preserve">Le calcul consigné dans [Constat de majorité], établi à partir du décompte qui précède et des droits de vote admis, montre que la majorité requise n'est pas atteinte ; la résolution ne peut donc être déclarée adoptée.</w:t>
      </w:r>
    </w:p>
    <w:p>
      <w:pPr>
        <w:pStyle w:val="Intertitre"/>
      </w:pPr>
      <w:r>
        <w:t xml:space="preserve">Clause optionnelle : Résolution adoptée</w:t>
      </w:r>
    </w:p>
    <w:p>
      <w:pPr>
        <w:pStyle w:val="Corps"/>
      </w:pPr>
      <w:r>
        <w:t xml:space="preserve">Après délibération, la résolution est déclarée adoptée. Les opérations d'exécution restent subordonnées aux conditions préalables, délais d'opposition et pièces de réalisation qui leur sont applicables.</w:t>
      </w:r>
    </w:p>
    <w:p>
      <w:pPr>
        <w:pStyle w:val="Intertitre"/>
      </w:pPr>
      <w:r>
        <w:t xml:space="preserve">Clause optionnelle : Résolutions du coup d'accordéon adoptées</w:t>
      </w:r>
    </w:p>
    <w:p>
      <w:pPr>
        <w:pStyle w:val="Corps"/>
      </w:pPr>
      <w:r>
        <w:t xml:space="preserve">Après délibération, les résolutions formant l'opération indivisible de réduction puis d'augmentation du capital sont déclarées adoptées. Leur prise d'effet reste subordonnée à la réalisation de l'augmentation liée.</w:t>
      </w:r>
    </w:p>
    <w:p>
      <w:pPr>
        <w:pStyle w:val="Intertitre"/>
      </w:pPr>
      <w:r>
        <w:t xml:space="preserve">Clause optionnelle : Résolutions du coup d'accordéon adoptées</w:t>
      </w:r>
    </w:p>
    <w:p>
      <w:pPr>
        <w:pStyle w:val="Corps"/>
      </w:pPr>
      <w:r>
        <w:t xml:space="preserve">Après délibération, les résolutions formant l'opération indivisible de réduction puis d'augmentation du capital sont déclarées adoptées. Leur prise d'effet reste subordonnée à la réalisation de l'augmentation liée et au respect du capital minimum applicable.</w:t>
      </w:r>
    </w:p>
    <w:p>
      <w:pPr>
        <w:pStyle w:val="Intertitre"/>
      </w:pPr>
      <w:r>
        <w:t xml:space="preserve">Clause optionnelle : Résolution rejetée</w:t>
      </w:r>
    </w:p>
    <w:p>
      <w:pPr>
        <w:pStyle w:val="Corps"/>
      </w:pPr>
      <w:r>
        <w:t xml:space="preserve">Après délibération, la résolution n'est pas adoptée. Aucun effet de réduction, d'augmentation liée, de modification statutaire ou de réalisation ne résulte du présent vote.</w:t>
      </w:r>
    </w:p>
    <w:p>
      <w:pPr>
        <w:pStyle w:val="Intertitre"/>
      </w:pPr>
      <w:r>
        <w:t xml:space="preserve">Clause optionnelle : Décision sans constat de réalisation</w:t>
      </w:r>
    </w:p>
    <w:p>
      <w:pPr>
        <w:pStyle w:val="Corps"/>
      </w:pPr>
      <w:r>
        <w:t xml:space="preserve">Le présent procès-verbal constate uniquement la décision collective. L'exécution, la purge des oppositions, les rachats, remboursements et annulations feront l'objet de pièces ou décisions ultérieures.</w:t>
      </w:r>
    </w:p>
    <w:p>
      <w:pPr>
        <w:pStyle w:val="Intertitre"/>
      </w:pPr>
      <w:r>
        <w:t xml:space="preserve">Clause optionnelle : Décision du coup d'accordéon sans constat de réalisation</w:t>
      </w:r>
    </w:p>
    <w:p>
      <w:pPr>
        <w:pStyle w:val="Corps"/>
      </w:pPr>
      <w:r>
        <w:t xml:space="preserve">Le présent procès-verbal constate uniquement les décisions indissociables de réduction et d'augmentation du capital. Leur réalisation fera l'objet des constats et pièces ultérieurs requis.</w:t>
      </w:r>
    </w:p>
    <w:p>
      <w:pPr>
        <w:pStyle w:val="Intertitre"/>
      </w:pPr>
      <w:r>
        <w:t xml:space="preserve">Clause optionnelle : Décision du coup d'accordéon sans constat de réalisation</w:t>
      </w:r>
    </w:p>
    <w:p>
      <w:pPr>
        <w:pStyle w:val="Corps"/>
      </w:pPr>
      <w:r>
        <w:t xml:space="preserve">Le présent procès-verbal constate uniquement les décisions indissociables de réduction et d'augmentation du capital. Leur réalisation et le respect du capital minimum feront l'objet des constats et pièces ultérieurs requis.</w:t>
      </w:r>
    </w:p>
    <w:p>
      <w:pPr>
        <w:pStyle w:val="Intertitre"/>
      </w:pPr>
      <w:r>
        <w:t xml:space="preserve">Clause optionnelle : Opposition des créanciers de SARL</w:t>
      </w:r>
    </w:p>
    <w:p>
      <w:pPr>
        <w:pStyle w:val="Corps"/>
      </w:pPr>
      <w:r>
        <w:t xml:space="preserve">Le dépôt identifié par [Dépôt ouvrant le délai d'opposition] ouvre le délai officiel de [Délai officiel d'opposition en SARL]. La réduction ne sera exécutée qu'après traitement des oppositions consigné dans [État des oppositions].</w:t>
      </w:r>
    </w:p>
    <w:p>
      <w:pPr>
        <w:pStyle w:val="Intertitre"/>
      </w:pPr>
      <w:r>
        <w:t xml:space="preserve">Clause optionnelle : Opposition des créanciers et obligataires</w:t>
      </w:r>
    </w:p>
    <w:p>
      <w:pPr>
        <w:pStyle w:val="Corps"/>
      </w:pPr>
      <w:r>
        <w:t xml:space="preserve">Le dépôt identifié par [Dépôt ouvrant le délai d'opposition] ouvre le délai officiel de [Délai officiel d'opposition en société par actions]. L'état des créanciers et, le cas échéant, des obligataires figure dans [État des oppositions].</w:t>
      </w:r>
    </w:p>
    <w:p>
      <w:pPr>
        <w:pStyle w:val="Intertitre"/>
      </w:pPr>
      <w:r>
        <w:t xml:space="preserve">Clause optionnelle : Oppositions purgées</w:t>
      </w:r>
    </w:p>
    <w:p>
      <w:pPr>
        <w:pStyle w:val="Corps"/>
      </w:pPr>
      <w:r>
        <w:t xml:space="preserve">Le dossier établit l'expiration du délai et le traitement de chaque opposition. Les remboursements, garanties ou décisions intervenus sont retracés dans [État des oppositions] avant toute réalisation.</w:t>
      </w:r>
    </w:p>
    <w:p>
      <w:pPr>
        <w:pStyle w:val="Intertitre"/>
      </w:pPr>
      <w:r>
        <w:t xml:space="preserve">Clause optionnelle : Oppositions non purgées</w:t>
      </w:r>
    </w:p>
    <w:p>
      <w:pPr>
        <w:pStyle w:val="Corps"/>
      </w:pPr>
      <w:r>
        <w:t xml:space="preserve">Le délai d'opposition ou une opposition demeure en cours. Le procès-verbal peut constater la décision, mais ne doit ni commencer les opérations d'exécution ni présenter la réduction comme définitivement réalisée.</w:t>
      </w:r>
    </w:p>
    <w:p>
      <w:pPr>
        <w:pStyle w:val="Intertitre"/>
      </w:pPr>
      <w:r>
        <w:t xml:space="preserve">Clause optionnelle : Réalisation de la réduction constatée</w:t>
      </w:r>
    </w:p>
    <w:p>
      <w:pPr>
        <w:pStyle w:val="Corps"/>
      </w:pPr>
      <w:r>
        <w:t xml:space="preserve">Au vu des preuves [Preuves de réalisation de la réduction], l'organe compétent constate la réalisation de la réduction selon les paramètres adoptés. Le capital résultant est de [Capital final après opération].</w:t>
      </w:r>
    </w:p>
    <w:p>
      <w:pPr>
        <w:pStyle w:val="Intertitre"/>
      </w:pPr>
      <w:r>
        <w:t xml:space="preserve">Clause optionnelle : Réalisation de la réduction motivée par les pertes</w:t>
      </w:r>
    </w:p>
    <w:p>
      <w:pPr>
        <w:pStyle w:val="Corps"/>
      </w:pPr>
      <w:r>
        <w:t xml:space="preserve">Les écritures et annulations décrites dans [Preuves de réalisation de la réduction] permettent de constater la réduction motivée par les pertes. Aucun délai d'opposition propre aux réductions hors pertes n'est appliqué.</w:t>
      </w:r>
    </w:p>
    <w:p>
      <w:pPr>
        <w:pStyle w:val="Intertitre"/>
      </w:pPr>
      <w:r>
        <w:t xml:space="preserve">Clause optionnelle : Réalisation hors pertes prématurée</w:t>
      </w:r>
    </w:p>
    <w:p>
      <w:pPr>
        <w:pStyle w:val="Corps"/>
      </w:pPr>
      <w:r>
        <w:t xml:space="preserve">La purge de l'opposition n'est pas établie. Même si l'assemblée a adopté la réduction, le présent procès-verbal ne peut constater son exécution ni la modification définitive du capital.</w:t>
      </w:r>
    </w:p>
    <w:p>
      <w:pPr>
        <w:pStyle w:val="Intertitre"/>
      </w:pPr>
      <w:r>
        <w:t xml:space="preserve">Clause optionnelle : Réalisation du coup d'accordéon</w:t>
      </w:r>
    </w:p>
    <w:p>
      <w:pPr>
        <w:pStyle w:val="Corps"/>
      </w:pPr>
      <w:r>
        <w:t xml:space="preserve">Les preuves de souscription, libération et constatation établissent la réalisation de l'augmentation liée selon [Conditions de l'augmentation liée]. La réduction et l'augmentation produisent ensemble le capital final de [Capital final après opération].</w:t>
      </w:r>
    </w:p>
    <w:p>
      <w:pPr>
        <w:pStyle w:val="Intertitre"/>
      </w:pPr>
      <w:r>
        <w:t xml:space="preserve">Clause optionnelle : Réalisation du coup d'accordéon de la SA</w:t>
      </w:r>
    </w:p>
    <w:p>
      <w:pPr>
        <w:pStyle w:val="Corps"/>
      </w:pPr>
      <w:r>
        <w:t xml:space="preserve">Les preuves de souscription, libération et constatation établissent la réalisation de l'augmentation liée selon [Conditions de l'augmentation liée]. La réduction et l'augmentation produisent ensemble le capital final de [Capital final après opération], dans le respect du capital minimum contrôlé.</w:t>
      </w:r>
    </w:p>
    <w:p>
      <w:pPr>
        <w:pStyle w:val="Intertitre"/>
      </w:pPr>
      <w:r>
        <w:t xml:space="preserve">Clause optionnelle : Augmentation liée non réalisée</w:t>
      </w:r>
    </w:p>
    <w:p>
      <w:pPr>
        <w:pStyle w:val="Corps"/>
      </w:pPr>
      <w:r>
        <w:t xml:space="preserve">La réalisation de l'augmentation liée n'est pas établie. Le procès-verbal ne doit donc pas présenter la réduction conditionnée ni le nouveau capital comme définitivement réalisés.</w:t>
      </w:r>
    </w:p>
    <w:p>
      <w:pPr>
        <w:pStyle w:val="Intertitre"/>
      </w:pPr>
      <w:r>
        <w:t xml:space="preserve">Clause optionnelle : Statuts mis à jour</w:t>
      </w:r>
    </w:p>
    <w:p>
      <w:pPr>
        <w:pStyle w:val="Corps"/>
      </w:pPr>
      <w:r>
        <w:t xml:space="preserve">L'article [Article statutaire modifié] est remplacé pour refléter le capital de [Capital final après opération], le nombre de titres de [Nombre de titres après opération] et leur valeur nominale de [Valeur nominale après opération].</w:t>
      </w:r>
    </w:p>
    <w:p>
      <w:pPr>
        <w:pStyle w:val="Intertitre"/>
      </w:pPr>
      <w:r>
        <w:t xml:space="preserve">Clause optionnelle : Statuts mis à jour après le coup d'accordéon</w:t>
      </w:r>
    </w:p>
    <w:p>
      <w:pPr>
        <w:pStyle w:val="Corps"/>
      </w:pPr>
      <w:r>
        <w:t xml:space="preserve">L'article [Article statutaire modifié] est remplacé pour refléter le capital final de [Capital final après opération], composé de [Nombre de titres après opération] titres d'une valeur nominale de [Valeur nominale après opération] chacun.</w:t>
      </w:r>
    </w:p>
    <w:p>
      <w:pPr>
        <w:pStyle w:val="Intertitre"/>
      </w:pPr>
      <w:r>
        <w:t xml:space="preserve">Clause optionnelle : Statuts de la SA mis à jour après le coup d'accordéon</w:t>
      </w:r>
    </w:p>
    <w:p>
      <w:pPr>
        <w:pStyle w:val="Corps"/>
      </w:pPr>
      <w:r>
        <w:t xml:space="preserve">L'article [Article statutaire modifié] est remplacé pour refléter le capital final de la société anonyme, fixé à [Capital final après opération] et divisé en [Nombre de titres après opération] actions d'une valeur nominale de [Valeur nominale après opération] chacune.</w:t>
      </w:r>
    </w:p>
    <w:p>
      <w:pPr>
        <w:pStyle w:val="Intertitre"/>
      </w:pPr>
      <w:r>
        <w:t xml:space="preserve">Clause optionnelle : Statuts non rapprochés</w:t>
      </w:r>
    </w:p>
    <w:p>
      <w:pPr>
        <w:pStyle w:val="Corps"/>
      </w:pPr>
      <w:r>
        <w:t xml:space="preserve">Le texte statutaire n'est pas encore rapproché de l'opération. Aucun exemplaire ne doit être présenté comme statuts mis à jour avant contrôle du capital, des titres et de la rédaction corrélative.</w:t>
      </w:r>
    </w:p>
    <w:p>
      <w:pPr>
        <w:pStyle w:val="Intertitre"/>
      </w:pPr>
      <w:r>
        <w:t xml:space="preserve">Clause optionnelle : Pouvoir pour formalités</w:t>
      </w:r>
    </w:p>
    <w:p>
      <w:pPr>
        <w:pStyle w:val="Corps"/>
      </w:pPr>
      <w:r>
        <w:t xml:space="preserve">Tous pouvoirs sont donnés à [Mandataire des formalités] pour effectuer les formalités strictement requises par la décision adoptée, dans les limites du mandat vérifié et sans modifier le contenu des résolutions.</w:t>
      </w:r>
    </w:p>
    <w:p>
      <w:pPr>
        <w:pStyle w:val="Intertitre"/>
      </w:pPr>
      <w:r>
        <w:t xml:space="preserve">Clause optionnelle : Pouvoir pour formalités du coup d'accordéon</w:t>
      </w:r>
    </w:p>
    <w:p>
      <w:pPr>
        <w:pStyle w:val="Corps"/>
      </w:pPr>
      <w:r>
        <w:t xml:space="preserve">Tous pouvoirs sont donnés à [Mandataire des formalités] pour effectuer les formalités requises par les résolutions indissociables adoptées et par la modification finale du capital, dans les limites du mandat vérifié.</w:t>
      </w:r>
    </w:p>
    <w:p>
      <w:pPr>
        <w:pStyle w:val="Intertitre"/>
      </w:pPr>
      <w:r>
        <w:t xml:space="preserve">Clause optionnelle : Pouvoir pour formalités du coup d'accordéon de la SA</w:t>
      </w:r>
    </w:p>
    <w:p>
      <w:pPr>
        <w:pStyle w:val="Corps"/>
      </w:pPr>
      <w:r>
        <w:t xml:space="preserve">Tous pouvoirs sont donnés à [Mandataire des formalités] pour effectuer les formalités requises par les résolutions indissociables adoptées par l'assemblée extraordinaire et par la modification finale du capital de la société anonyme.</w:t>
      </w:r>
    </w:p>
    <w:p>
      <w:pPr>
        <w:pStyle w:val="Intertitre"/>
      </w:pPr>
      <w:r>
        <w:t xml:space="preserve">Clause optionnelle : Absence de pouvoir spécial pour formalités</w:t>
      </w:r>
    </w:p>
    <w:p>
      <w:pPr>
        <w:pStyle w:val="Corps"/>
      </w:pPr>
      <w:r>
        <w:t xml:space="preserve">Aucun pouvoir spécial n'est conféré par la présente résolution. Les formalités devront être accomplies par une personne justifiant des pouvoirs nécessaires.</w:t>
      </w:r>
    </w:p>
    <w:p>
      <w:pPr>
        <w:pStyle w:val="Intertitre"/>
      </w:pPr>
      <w:r>
        <w:t xml:space="preserve">Clause optionnelle : Absence de pouvoir spécial pour formalités</w:t>
      </w:r>
    </w:p>
    <w:p>
      <w:pPr>
        <w:pStyle w:val="Corps"/>
      </w:pPr>
      <w:r>
        <w:t xml:space="preserve">Les présentes résolutions ne confèrent aucun pouvoir spécial. Leur dépôt et les formalités de modification du capital devront être accomplis par une personne justifiant des pouvoirs nécessaires.</w:t>
      </w:r>
    </w:p>
    <w:p>
      <w:pPr>
        <w:pStyle w:val="Intertitre"/>
      </w:pPr>
      <w:r>
        <w:t xml:space="preserve">Clause optionnelle : Absence de pouvoir spécial pour formalités de la SA</w:t>
      </w:r>
    </w:p>
    <w:p>
      <w:pPr>
        <w:pStyle w:val="Corps"/>
      </w:pPr>
      <w:r>
        <w:t xml:space="preserve">Les présentes résolutions ne confèrent aucun pouvoir spécial. Les formalités de la société anonyme devront être accomplies par une personne justifiant des pouvoirs nécessaires.</w:t>
      </w:r>
    </w:p>
    <w:p>
      <w:pPr>
        <w:pStyle w:val="Intertitre"/>
      </w:pPr>
      <w:r>
        <w:t xml:space="preserve">Clause optionnelle : Publicité et dépôt</w:t>
      </w:r>
    </w:p>
    <w:p>
      <w:pPr>
        <w:pStyle w:val="Corps"/>
      </w:pPr>
      <w:r>
        <w:t xml:space="preserve">La décision adoptée et, lorsqu'elle est réalisée, la modification du capital font l'objet des publicités et déclarations applicables par le guichet unique. Le dossier conserve les justificatifs de publication et de dépôt.</w:t>
      </w:r>
    </w:p>
    <w:p>
      <w:pPr>
        <w:pStyle w:val="Intertitre"/>
      </w:pPr>
      <w:r>
        <w:t xml:space="preserve">Clause optionnelle : Publicité et dépôt du coup d'accordéon</w:t>
      </w:r>
    </w:p>
    <w:p>
      <w:pPr>
        <w:pStyle w:val="Corps"/>
      </w:pPr>
      <w:r>
        <w:t xml:space="preserve">Les décisions adoptées et, après leur réalisation, la modification finale du capital font l'objet des publicités et déclarations applicables par le guichet unique. Les justificatifs correspondants sont conservés au dossier.</w:t>
      </w:r>
    </w:p>
    <w:p>
      <w:pPr>
        <w:pStyle w:val="Intertitre"/>
      </w:pPr>
      <w:r>
        <w:t xml:space="preserve">Clause optionnelle : Publicité et dépôt du coup d'accordéon de la SA</w:t>
      </w:r>
    </w:p>
    <w:p>
      <w:pPr>
        <w:pStyle w:val="Corps"/>
      </w:pPr>
      <w:r>
        <w:t xml:space="preserve">Les résolutions de l'assemblée extraordinaire et, après leur réalisation, le capital final de la société anonyme font l'objet des publicités et déclarations applicables par le guichet unique. Les justificatifs sont conservés au dossier.</w:t>
      </w:r>
    </w:p>
    <w:p>
      <w:pPr>
        <w:pStyle w:val="Intertitre"/>
      </w:pPr>
      <w:r>
        <w:t xml:space="preserve">Clause optionnelle : Annexes jointes</w:t>
      </w:r>
    </w:p>
    <w:p>
      <w:pPr>
        <w:pStyle w:val="Corps"/>
      </w:pPr>
      <w:r>
        <w:t xml:space="preserve">Sont annexés au présent procès-verbal les documents identifiés dans [Bordereau des annexes]. Chaque pièce a été rapprochée de sa version effectivement soumise ou signée.</w:t>
      </w:r>
    </w:p>
    <w:p>
      <w:pPr>
        <w:pStyle w:val="Intertitre"/>
      </w:pPr>
      <w:r>
        <w:t xml:space="preserve">Clause optionnelle : Annexes non jointes</w:t>
      </w:r>
    </w:p>
    <w:p>
      <w:pPr>
        <w:pStyle w:val="Corps"/>
      </w:pPr>
      <w:r>
        <w:t xml:space="preserve">Aucune annexe n'est matériellement jointe à cet exemplaire. Les rapports et justificatifs restent identifiés dans le dossier, et aucune mention ne doit laisser croire qu'ils accompagnent le procès-verbal.</w:t>
      </w:r>
    </w:p>
    <w:p>
      <w:pPr>
        <w:pStyle w:val="Intertitre"/>
      </w:pPr>
      <w:r>
        <w:t xml:space="preserve">Clause optionnelle : Lecture et approbation</w:t>
      </w:r>
    </w:p>
    <w:p>
      <w:pPr>
        <w:pStyle w:val="Corps"/>
      </w:pPr>
      <w:r>
        <w:t xml:space="preserve">Lecture faite, le présent procès-verbal est approuvé et arrêté. Il est signé à [Lieu de signature], le [Date de signature].</w:t>
      </w:r>
    </w:p>
    <w:p>
      <w:pPr>
        <w:pStyle w:val="Intertitre"/>
      </w:pPr>
      <w:r>
        <w:t xml:space="preserve">Clause optionnelle : Texte non approuvé pour signature</w:t>
      </w:r>
    </w:p>
    <w:p>
      <w:pPr>
        <w:pStyle w:val="Corps"/>
      </w:pPr>
      <w:r>
        <w:t xml:space="preserve">La relecture finale et l'approbation de l'exemplaire ne sont pas confirmées. Le document demeure un projet et ne doit pas être présenté à la signature ni utilisé pour les formalités.</w:t>
      </w:r>
    </w:p>
    <w:p>
      <w:pPr>
        <w:pStyle w:val="Intertitre"/>
      </w:pPr>
      <w:r>
        <w:t xml:space="preserve">Clause optionnelle : Signatures du procès-verbal de SARL</w:t>
      </w:r>
    </w:p>
    <w:p>
      <w:pPr>
        <w:pStyle w:val="Corps"/>
      </w:pPr>
      <w:r>
        <w:t xml:space="preserve">Signataires habilités du présent procès-verbal : [Signataires SARL].</w:t>
      </w:r>
    </w:p>
    <w:p>
      <w:pPr>
        <w:pStyle w:val="Intertitre"/>
      </w:pPr>
      <w:r>
        <w:t xml:space="preserve">Clause optionnelle : Signatures du procès-verbal de SAS</w:t>
      </w:r>
    </w:p>
    <w:p>
      <w:pPr>
        <w:pStyle w:val="Corps"/>
      </w:pPr>
      <w:r>
        <w:t xml:space="preserve">Signataires désignés conformément aux statuts : [Signataires SAS].</w:t>
      </w:r>
    </w:p>
    <w:p>
      <w:pPr>
        <w:pStyle w:val="Intertitre"/>
      </w:pPr>
      <w:r>
        <w:t xml:space="preserve">Clause optionnelle : Signatures du procès-verbal de SA</w:t>
      </w:r>
    </w:p>
    <w:p>
      <w:pPr>
        <w:pStyle w:val="Corps"/>
      </w:pPr>
      <w:r>
        <w:t xml:space="preserve">Membres du bureau et autres signataires requis : [Signataires SA].</w:t>
      </w:r>
    </w:p>
    <w:p>
      <w:pPr>
        <w:pStyle w:val="Intertitre"/>
      </w:pPr>
      <w:r>
        <w:t xml:space="preserve">Clause optionnelle : Signature du secrétaire</w:t>
      </w:r>
    </w:p>
    <w:p>
      <w:pPr>
        <w:pStyle w:val="Corps"/>
      </w:pPr>
      <w:r>
        <w:t xml:space="preserve">Le secrétaire de séance [Secrétaire de séance] signe le procès-verbal aux côtés des autres signataires requis, après contrôle de l'identité de l'exemplaire approuvé.</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