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Mention"/>
      </w:pPr>
      <w:r>
        <w:t xml:space="preserve">Trame de travail — à relire et à adapter à l'espèce avant tout usage. Ce document n'est ni un conseil juridique ni une trame validée pour un dossier particulier. Les mentions entre crochets sont à compléter ; dans LegalProd, elles se remplissent depuis la fiche du dossier client.</w:t>
      </w:r>
    </w:p>
    <w:p>
      <w:pPr>
        <w:pStyle w:val="Titre"/>
      </w:pPr>
      <w:r>
        <w:t xml:space="preserve">REGISTRE DES ACTIVITÉS DE TRAITEMENT</w:t>
      </w:r>
    </w:p>
    <w:p>
      <w:pPr>
        <w:pStyle w:val="Intertitre"/>
      </w:pPr>
      <w:r>
        <w:t xml:space="preserve">Quel est le stade du registre ? — choisir une seule variante</w:t>
      </w:r>
    </w:p>
    <w:p>
      <w:pPr>
        <w:pStyle w:val="Variante"/>
      </w:pPr>
      <w:r>
        <w:t xml:space="preserve">Variante : REGISTRE EN CONSTRUCTION</w:t>
      </w:r>
    </w:p>
    <w:p>
      <w:pPr>
        <w:pStyle w:val="Corps"/>
      </w:pPr>
      <w:r>
        <w:t xml:space="preserve">Le registre [Référence du registre] est en cours de recensement. Les lacunes et actions demeurent visibles ; aucune exhaustivité n'est présumée.</w:t>
      </w:r>
    </w:p>
    <w:p>
      <w:pPr>
        <w:pStyle w:val="Variante"/>
      </w:pPr>
      <w:r>
        <w:t xml:space="preserve">Variante : REGISTRE ACTIF</w:t>
      </w:r>
    </w:p>
    <w:p>
      <w:pPr>
        <w:pStyle w:val="Corps"/>
      </w:pPr>
      <w:r>
        <w:t xml:space="preserve">La version [Version du registre] prend effet le [Date d'effet] après validation interne documentée.</w:t>
      </w:r>
    </w:p>
    <w:p>
      <w:pPr>
        <w:pStyle w:val="Variante"/>
      </w:pPr>
      <w:r>
        <w:t xml:space="preserve">Variante : REGISTRE EN REVUE</w:t>
      </w:r>
    </w:p>
    <w:p>
      <w:pPr>
        <w:pStyle w:val="Corps"/>
      </w:pPr>
      <w:r>
        <w:t xml:space="preserve">La version [Version du registre] fait l'objet d'une revue ; les modifications non validées ne remplacent pas la version active.</w:t>
      </w:r>
    </w:p>
    <w:p>
      <w:pPr>
        <w:pStyle w:val="Variante"/>
      </w:pPr>
      <w:r>
        <w:t xml:space="preserve">Variante : EXTRACTION POUR L'AUTORITÉ DE CONTRÔLE</w:t>
      </w:r>
    </w:p>
    <w:p>
      <w:pPr>
        <w:pStyle w:val="Corps"/>
      </w:pPr>
      <w:r>
        <w:t xml:space="preserve">L'extraction est identifiée par [Export du registre] et sa mise à disposition par [Mise à disposition de l'autorité].</w:t>
      </w:r>
    </w:p>
    <w:p>
      <w:pPr>
        <w:pStyle w:val="Intertitre"/>
      </w:pPr>
      <w:r>
        <w:t xml:space="preserve">REGISTRE DES ACTIVITÉS DE TRAITEMENT</w:t>
      </w:r>
    </w:p>
    <w:p>
      <w:pPr>
        <w:pStyle w:val="Corps"/>
      </w:pPr>
      <w:r>
        <w:t xml:space="preserve">Le présent registre recense les activités réellement mises en œuvre et distingue les qualités juridiques de l'organisation.</w:t>
      </w:r>
    </w:p>
    <w:p>
      <w:pPr>
        <w:pStyle w:val="Intertitre"/>
      </w:pPr>
      <w:r>
        <w:t xml:space="preserve">ORGANISATION</w:t>
      </w:r>
    </w:p>
    <w:p>
      <w:pPr>
        <w:pStyle w:val="Corps"/>
      </w:pPr>
      <w:r>
        <w:t xml:space="preserve">L'organisation est [Identité de l'organisation]. Le périmètre couvert est [Établissements concernés] et la tenue du registre relève de [Propriétaire du registre].</w:t>
      </w:r>
    </w:p>
    <w:p>
      <w:pPr>
        <w:pStyle w:val="Intertitre"/>
      </w:pPr>
      <w:r>
        <w:t xml:space="preserve">Un DPO ou DPD est-il désigné ? — choisir une seule variante</w:t>
      </w:r>
    </w:p>
    <w:p>
      <w:pPr>
        <w:pStyle w:val="Variante"/>
      </w:pPr>
      <w:r>
        <w:t xml:space="preserve">Variante : DÉLÉGUÉ À LA PROTECTION DES DONNÉES</w:t>
      </w:r>
    </w:p>
    <w:p>
      <w:pPr>
        <w:pStyle w:val="Corps"/>
      </w:pPr>
      <w:r>
        <w:t xml:space="preserve">Le point de contact du DPO ou DPD est [DPO ou DPD]. Cette information décrit la situation effectivement documentée pour l'activité de traitement concernée et doit rester vérifiable.</w:t>
      </w:r>
    </w:p>
    <w:p>
      <w:pPr>
        <w:pStyle w:val="Variante"/>
      </w:pPr>
      <w:r>
        <w:t xml:space="preserve">Variante : ABSENCE DE DPO DÉSIGNÉ</w:t>
      </w:r>
    </w:p>
    <w:p>
      <w:pPr>
        <w:pStyle w:val="Corps"/>
      </w:pPr>
      <w:r>
        <w:t xml:space="preserve">Aucun DPO n'est désigné dans la situation vérifiée ; la nécessité d'une désignation est contrôlée séparément.</w:t>
      </w:r>
    </w:p>
    <w:p>
      <w:pPr>
        <w:pStyle w:val="Intertitre"/>
      </w:pPr>
      <w:r>
        <w:t xml:space="preserve">Quelle est la situation du représentant dans l'Union ? — choisir une seule variante</w:t>
      </w:r>
    </w:p>
    <w:p>
      <w:pPr>
        <w:pStyle w:val="Variante"/>
      </w:pPr>
      <w:r>
        <w:t xml:space="preserve">Variante : REPRÉSENTANT DANS L'UNION</w:t>
      </w:r>
    </w:p>
    <w:p>
      <w:pPr>
        <w:pStyle w:val="Corps"/>
      </w:pPr>
      <w:r>
        <w:t xml:space="preserve">Le représentant dans l'Union est [Représentant dans l'Union]. Cette information décrit la situation effectivement documentée pour l'activité de traitement concernée et doit rester vérifiable.</w:t>
      </w:r>
    </w:p>
    <w:p>
      <w:pPr>
        <w:pStyle w:val="Variante"/>
      </w:pPr>
      <w:r>
        <w:t xml:space="preserve">Variante : REPRÉSENTANT DANS L'UNION NON REQUIS</w:t>
      </w:r>
    </w:p>
    <w:p>
      <w:pPr>
        <w:pStyle w:val="Corps"/>
      </w:pPr>
      <w:r>
        <w:t xml:space="preserve">La situation vérifiée ne requiert pas de représentant dans l'Union au titre du périmètre documenté.</w:t>
      </w:r>
    </w:p>
    <w:p>
      <w:pPr>
        <w:pStyle w:val="Variante"/>
      </w:pPr>
      <w:r>
        <w:t xml:space="preserve">Variante : REPRÉSENTANT DANS L'UNION À DÉSIGNER</w:t>
      </w:r>
    </w:p>
    <w:p>
      <w:pPr>
        <w:pStyle w:val="Corps"/>
      </w:pPr>
      <w:r>
        <w:t xml:space="preserve">La nécessité d'un représentant est identifiée mais aucune désignation vérifiée n'est disponible ; la fiche ne peut être validée.</w:t>
      </w:r>
    </w:p>
    <w:p>
      <w:pPr>
        <w:pStyle w:val="Intertitre"/>
      </w:pPr>
      <w:r>
        <w:t xml:space="preserve">Dans quelle qualité l'organisation agit-elle ? — choisir une seule variante</w:t>
      </w:r>
    </w:p>
    <w:p>
      <w:pPr>
        <w:pStyle w:val="Variante"/>
      </w:pPr>
      <w:r>
        <w:t xml:space="preserve">Variante : REGISTRE DU RESPONSABLE DE TRAITEMENT</w:t>
      </w:r>
    </w:p>
    <w:p>
      <w:pPr>
        <w:pStyle w:val="Corps"/>
      </w:pPr>
      <w:r>
        <w:t xml:space="preserve">Le périmètre recense les activités conduites sous la responsabilité de [Responsable de traitement].</w:t>
      </w:r>
    </w:p>
    <w:p>
      <w:pPr>
        <w:pStyle w:val="Variante"/>
      </w:pPr>
      <w:r>
        <w:t xml:space="preserve">Variante : REGISTRE DU SOUS-TRAITANT</w:t>
      </w:r>
    </w:p>
    <w:p>
      <w:pPr>
        <w:pStyle w:val="Corps"/>
      </w:pPr>
      <w:r>
        <w:t xml:space="preserve">Le périmètre recense les catégories d'activités réalisées pour les clients responsables identifiés.</w:t>
      </w:r>
    </w:p>
    <w:p>
      <w:pPr>
        <w:pStyle w:val="Variante"/>
      </w:pPr>
      <w:r>
        <w:t xml:space="preserve">Variante : REGISTRES DISTINCTS RESPONSABLE ET SOUS-TRAITANT</w:t>
      </w:r>
    </w:p>
    <w:p>
      <w:pPr>
        <w:pStyle w:val="Corps"/>
      </w:pPr>
      <w:r>
        <w:t xml:space="preserve">L'organisation agit dans les deux qualités ; les activités propres et les activités réalisées pour les clients sont séparées dans le registre.</w:t>
      </w:r>
    </w:p>
    <w:p>
      <w:pPr>
        <w:pStyle w:val="Intertitre"/>
      </w:pPr>
      <w:r>
        <w:t xml:space="preserve">Quelle est l'applicabilité vérifiée de l'obligation de registre ? — choisir une seule variante</w:t>
      </w:r>
    </w:p>
    <w:p>
      <w:pPr>
        <w:pStyle w:val="Variante"/>
      </w:pPr>
      <w:r>
        <w:t xml:space="preserve">Variante : OBLIGATION DE TENUE DU REGISTRE</w:t>
      </w:r>
    </w:p>
    <w:p>
      <w:pPr>
        <w:pStyle w:val="Corps"/>
      </w:pPr>
      <w:r>
        <w:t xml:space="preserve">L'obligation de tenir le registre s'applique au périmètre vérifié.</w:t>
      </w:r>
    </w:p>
    <w:p>
      <w:pPr>
        <w:pStyle w:val="Variante"/>
      </w:pPr>
      <w:r>
        <w:t xml:space="preserve">Variante : EXCEPTION LIMITÉE NON APPLICABLE</w:t>
      </w:r>
    </w:p>
    <w:p>
      <w:pPr>
        <w:pStyle w:val="Corps"/>
      </w:pPr>
      <w:r>
        <w:t xml:space="preserve">L'effectif est [Effectif] et l'analyse [Analyse de l'exception] établit qu'au moins une condition exclut l'exception limitée.</w:t>
      </w:r>
    </w:p>
    <w:p>
      <w:pPr>
        <w:pStyle w:val="Variante"/>
      </w:pPr>
      <w:r>
        <w:t xml:space="preserve">Variante : EXCEPTION À CONFIRMER</w:t>
      </w:r>
    </w:p>
    <w:p>
      <w:pPr>
        <w:pStyle w:val="Corps"/>
      </w:pPr>
      <w:r>
        <w:t xml:space="preserve">L'effectif est [Effectif] et l'analyse [Analyse de l'exception] doit confirmer cumulativement le caractère occasionnel, l'absence de risque et l'absence de données particulières ou pénales avant toute conclusion.</w:t>
      </w:r>
    </w:p>
    <w:p>
      <w:pPr>
        <w:pStyle w:val="Intertitre"/>
      </w:pPr>
      <w:r>
        <w:t xml:space="preserve">INVENTAIRE DES ACTIVITÉS</w:t>
      </w:r>
    </w:p>
    <w:p>
      <w:pPr>
        <w:pStyle w:val="Corps"/>
      </w:pPr>
      <w:r>
        <w:t xml:space="preserve">L'inventaire [Inventaire des activités] identifie chaque activité par finalité, propriétaire métier, qualité de l'organisation et référence de fiche.</w:t>
      </w:r>
    </w:p>
    <w:p>
      <w:pPr>
        <w:pStyle w:val="Intertitre"/>
      </w:pPr>
      <w:r>
        <w:t xml:space="preserve">FICHE D'ACTIVITÉ</w:t>
      </w:r>
    </w:p>
    <w:p>
      <w:pPr>
        <w:pStyle w:val="Corps"/>
      </w:pPr>
      <w:r>
        <w:t xml:space="preserve">La fiche [Référence de la fiche] concerne [Nom de l'activité]. Elle est décrite par [Description de l'activité] et pilotée par [Responsable métier].</w:t>
      </w:r>
    </w:p>
    <w:p>
      <w:pPr>
        <w:pStyle w:val="Intertitre"/>
      </w:pPr>
      <w:r>
        <w:t xml:space="preserve">Clause optionnelle : RESPONSABLE DE TRAITEMENT</w:t>
      </w:r>
    </w:p>
    <w:p>
      <w:pPr>
        <w:pStyle w:val="Corps"/>
      </w:pPr>
      <w:r>
        <w:t xml:space="preserve">Le responsable de cette activité est [Responsable de traitement]. Cette information décrit la situation effectivement documentée pour l'activité de traitement concernée et doit rester vérifiable.</w:t>
      </w:r>
    </w:p>
    <w:p>
      <w:pPr>
        <w:pStyle w:val="Intertitre"/>
      </w:pPr>
      <w:r>
        <w:t xml:space="preserve">Clause optionnelle : ABSENCE DE RESPONSABILITÉ CONJOINTE</w:t>
      </w:r>
    </w:p>
    <w:p>
      <w:pPr>
        <w:pStyle w:val="Corps"/>
      </w:pPr>
      <w:r>
        <w:t xml:space="preserve">Aucun responsable conjoint n'est identifié pour cette activité.</w:t>
      </w:r>
    </w:p>
    <w:p>
      <w:pPr>
        <w:pStyle w:val="Intertitre"/>
      </w:pPr>
      <w:r>
        <w:t xml:space="preserve">Clause optionnelle : RESPONSABLES CONJOINTS</w:t>
      </w:r>
    </w:p>
    <w:p>
      <w:pPr>
        <w:pStyle w:val="Corps"/>
      </w:pPr>
      <w:r>
        <w:t xml:space="preserve">Le responsable conjoint est [Responsable conjoint] et la répartition des obligations ressort de [Accord de responsabilité conjointe].</w:t>
      </w:r>
    </w:p>
    <w:p>
      <w:pPr>
        <w:pStyle w:val="Intertitre"/>
      </w:pPr>
      <w:r>
        <w:t xml:space="preserve">Clause optionnelle : FINALITÉS</w:t>
      </w:r>
    </w:p>
    <w:p>
      <w:pPr>
        <w:pStyle w:val="Corps"/>
      </w:pPr>
      <w:r>
        <w:t xml:space="preserve">Les finalités déterminées et explicites sont [Finalités].</w:t>
      </w:r>
    </w:p>
    <w:p>
      <w:pPr>
        <w:pStyle w:val="Intertitre"/>
      </w:pPr>
      <w:r>
        <w:t xml:space="preserve">Clause optionnelle : CATÉGORIES DE PERSONNES</w:t>
      </w:r>
    </w:p>
    <w:p>
      <w:pPr>
        <w:pStyle w:val="Corps"/>
      </w:pPr>
      <w:r>
        <w:t xml:space="preserve">Les catégories de personnes concernées sont [Catégories de personnes].</w:t>
      </w:r>
    </w:p>
    <w:p>
      <w:pPr>
        <w:pStyle w:val="Intertitre"/>
      </w:pPr>
      <w:r>
        <w:t xml:space="preserve">Clause optionnelle : CATÉGORIES DE DONNÉES</w:t>
      </w:r>
    </w:p>
    <w:p>
      <w:pPr>
        <w:pStyle w:val="Corps"/>
      </w:pPr>
      <w:r>
        <w:t xml:space="preserve">Les catégories de données traitées sont [Catégories de données] et leurs sources sont [Sources des données].</w:t>
      </w:r>
    </w:p>
    <w:p>
      <w:pPr>
        <w:pStyle w:val="Intertitre"/>
      </w:pPr>
      <w:r>
        <w:t xml:space="preserve">Clause optionnelle : COLLECTE</w:t>
      </w:r>
    </w:p>
    <w:p>
      <w:pPr>
        <w:pStyle w:val="Corps"/>
      </w:pPr>
      <w:r>
        <w:t xml:space="preserve">Les données sont collectées ou reçues selon [Modalités de collecte].</w:t>
      </w:r>
    </w:p>
    <w:p>
      <w:pPr>
        <w:pStyle w:val="Intertitre"/>
      </w:pPr>
      <w:r>
        <w:t xml:space="preserve">Des catégories particulières sont-elles traitées ? — choisir une seule variante</w:t>
      </w:r>
    </w:p>
    <w:p>
      <w:pPr>
        <w:pStyle w:val="Variante"/>
      </w:pPr>
      <w:r>
        <w:t xml:space="preserve">Variante : ABSENCE DE CATÉGORIE PARTICULIÈRE</w:t>
      </w:r>
    </w:p>
    <w:p>
      <w:pPr>
        <w:pStyle w:val="Corps"/>
      </w:pPr>
      <w:r>
        <w:t xml:space="preserve">Aucune catégorie particulière de données n'est identifiée dans le périmètre vérifié.</w:t>
      </w:r>
    </w:p>
    <w:p>
      <w:pPr>
        <w:pStyle w:val="Variante"/>
      </w:pPr>
      <w:r>
        <w:t xml:space="preserve">Variante : CATÉGORIES PARTICULIÈRES</w:t>
      </w:r>
    </w:p>
    <w:p>
      <w:pPr>
        <w:pStyle w:val="Corps"/>
      </w:pPr>
      <w:r>
        <w:t xml:space="preserve">Les catégories particulières et les garanties applicables sont [Données particulières].</w:t>
      </w:r>
    </w:p>
    <w:p>
      <w:pPr>
        <w:pStyle w:val="Intertitre"/>
      </w:pPr>
      <w:r>
        <w:t xml:space="preserve">Des données pénales sont-elles traitées ? — choisir une seule variante</w:t>
      </w:r>
    </w:p>
    <w:p>
      <w:pPr>
        <w:pStyle w:val="Variante"/>
      </w:pPr>
      <w:r>
        <w:t xml:space="preserve">Variante : ABSENCE DE DONNÉE PÉNALE</w:t>
      </w:r>
    </w:p>
    <w:p>
      <w:pPr>
        <w:pStyle w:val="Corps"/>
      </w:pPr>
      <w:r>
        <w:t xml:space="preserve">Aucune donnée relevant des condamnations pénales ou infractions n'est identifiée.</w:t>
      </w:r>
    </w:p>
    <w:p>
      <w:pPr>
        <w:pStyle w:val="Variante"/>
      </w:pPr>
      <w:r>
        <w:t xml:space="preserve">Variante : DONNÉES PÉNALES</w:t>
      </w:r>
    </w:p>
    <w:p>
      <w:pPr>
        <w:pStyle w:val="Corps"/>
      </w:pPr>
      <w:r>
        <w:t xml:space="preserve">Les données pénales, le régime applicable et les garanties sont [Données pénales].</w:t>
      </w:r>
    </w:p>
    <w:p>
      <w:pPr>
        <w:pStyle w:val="Intertitre"/>
      </w:pPr>
      <w:r>
        <w:t xml:space="preserve">Clause optionnelle : CONSENTEMENT</w:t>
      </w:r>
    </w:p>
    <w:p>
      <w:pPr>
        <w:pStyle w:val="Corps"/>
      </w:pPr>
      <w:r>
        <w:t xml:space="preserve">La finalité repose sur le consentement selon [Preuve du consentement] et la matrice [Bases légales].</w:t>
      </w:r>
    </w:p>
    <w:p>
      <w:pPr>
        <w:pStyle w:val="Intertitre"/>
      </w:pPr>
      <w:r>
        <w:t xml:space="preserve">Clause optionnelle : CONTRAT OU MESURES PRÉCONTRACTUELLES</w:t>
      </w:r>
    </w:p>
    <w:p>
      <w:pPr>
        <w:pStyle w:val="Corps"/>
      </w:pPr>
      <w:r>
        <w:t xml:space="preserve">La nécessité contractuelle est [Nécessité contractuelle] et son rattachement aux finalités figure dans [Bases légales].</w:t>
      </w:r>
    </w:p>
    <w:p>
      <w:pPr>
        <w:pStyle w:val="Intertitre"/>
      </w:pPr>
      <w:r>
        <w:t xml:space="preserve">Clause optionnelle : OBLIGATION LÉGALE</w:t>
      </w:r>
    </w:p>
    <w:p>
      <w:pPr>
        <w:pStyle w:val="Corps"/>
      </w:pPr>
      <w:r>
        <w:t xml:space="preserve">L'obligation légale est [Obligation légale] et son rattachement figure dans [Bases légales].</w:t>
      </w:r>
    </w:p>
    <w:p>
      <w:pPr>
        <w:pStyle w:val="Intertitre"/>
      </w:pPr>
      <w:r>
        <w:t xml:space="preserve">Clause optionnelle : INTÉRÊT LÉGITIME</w:t>
      </w:r>
    </w:p>
    <w:p>
      <w:pPr>
        <w:pStyle w:val="Corps"/>
      </w:pPr>
      <w:r>
        <w:t xml:space="preserve">La base et la mise en balance sont documentées par [Bases légales] et [Mise en balance de l'intérêt légitime].</w:t>
      </w:r>
    </w:p>
    <w:p>
      <w:pPr>
        <w:pStyle w:val="Intertitre"/>
      </w:pPr>
      <w:r>
        <w:t xml:space="preserve">Clause optionnelle : MISSION D'INTÉRÊT PUBLIC</w:t>
      </w:r>
    </w:p>
    <w:p>
      <w:pPr>
        <w:pStyle w:val="Corps"/>
      </w:pPr>
      <w:r>
        <w:t xml:space="preserve">La mission et son fondement sont documentés dans [Bases légales].</w:t>
      </w:r>
    </w:p>
    <w:p>
      <w:pPr>
        <w:pStyle w:val="Intertitre"/>
      </w:pPr>
      <w:r>
        <w:t xml:space="preserve">Clause optionnelle : INTÉRÊTS VITAUX</w:t>
      </w:r>
    </w:p>
    <w:p>
      <w:pPr>
        <w:pStyle w:val="Corps"/>
      </w:pPr>
      <w:r>
        <w:t xml:space="preserve">La nécessité et les circonstances sont documentées dans [Bases légales].</w:t>
      </w:r>
    </w:p>
    <w:p>
      <w:pPr>
        <w:pStyle w:val="Intertitre"/>
      </w:pPr>
      <w:r>
        <w:t xml:space="preserve">Clause optionnelle : CATÉGORIES DE DESTINATAIRES</w:t>
      </w:r>
    </w:p>
    <w:p>
      <w:pPr>
        <w:pStyle w:val="Corps"/>
      </w:pPr>
      <w:r>
        <w:t xml:space="preserve">Les destinataires internes et externes sont [Catégories de destinataires].</w:t>
      </w:r>
    </w:p>
    <w:p>
      <w:pPr>
        <w:pStyle w:val="Intertitre"/>
      </w:pPr>
      <w:r>
        <w:t xml:space="preserve">Clause optionnelle : ABSENCE DE SOUS-TRAITANT</w:t>
      </w:r>
    </w:p>
    <w:p>
      <w:pPr>
        <w:pStyle w:val="Corps"/>
      </w:pPr>
      <w:r>
        <w:t xml:space="preserve">Aucun sous-traitant n'intervient dans l'activité vérifiée.</w:t>
      </w:r>
    </w:p>
    <w:p>
      <w:pPr>
        <w:pStyle w:val="Intertitre"/>
      </w:pPr>
      <w:r>
        <w:t xml:space="preserve">Clause optionnelle : SOUS-TRAITANTS</w:t>
      </w:r>
    </w:p>
    <w:p>
      <w:pPr>
        <w:pStyle w:val="Corps"/>
      </w:pPr>
      <w:r>
        <w:t xml:space="preserve">Les sous-traitants et leurs contrats sont [Sous-traitants] et [Contrats de sous-traitance].</w:t>
      </w:r>
    </w:p>
    <w:p>
      <w:pPr>
        <w:pStyle w:val="Intertitre"/>
      </w:pPr>
      <w:r>
        <w:t xml:space="preserve">Clause optionnelle : CLIENTS RESPONSABLES DE TRAITEMENT</w:t>
      </w:r>
    </w:p>
    <w:p>
      <w:pPr>
        <w:pStyle w:val="Corps"/>
      </w:pPr>
      <w:r>
        <w:t xml:space="preserve">Les clients responsables, représentants et contacts pertinents sont [Clients responsables de traitement].</w:t>
      </w:r>
    </w:p>
    <w:p>
      <w:pPr>
        <w:pStyle w:val="Intertitre"/>
      </w:pPr>
      <w:r>
        <w:t xml:space="preserve">Clause optionnelle : CATÉGORIES D'ACTIVITÉS POUR LES CLIENTS</w:t>
      </w:r>
    </w:p>
    <w:p>
      <w:pPr>
        <w:pStyle w:val="Corps"/>
      </w:pPr>
      <w:r>
        <w:t xml:space="preserve">Les catégories de traitements réalisées pour chaque client sont [Catégories d'activités sous-traitées].</w:t>
      </w:r>
    </w:p>
    <w:p>
      <w:pPr>
        <w:pStyle w:val="Intertitre"/>
      </w:pPr>
      <w:r>
        <w:t xml:space="preserve">Clause optionnelle : INSTRUCTIONS ET CONTRATS</w:t>
      </w:r>
    </w:p>
    <w:p>
      <w:pPr>
        <w:pStyle w:val="Corps"/>
      </w:pPr>
      <w:r>
        <w:t xml:space="preserve">Les instructions et actes juridiques applicables sont [Instructions documentées] et [Contrats de sous-traitance].</w:t>
      </w:r>
    </w:p>
    <w:p>
      <w:pPr>
        <w:pStyle w:val="Intertitre"/>
      </w:pPr>
      <w:r>
        <w:t xml:space="preserve">Des sous-traitants ultérieurs interviennent-ils ? — choisir une seule variante</w:t>
      </w:r>
    </w:p>
    <w:p>
      <w:pPr>
        <w:pStyle w:val="Variante"/>
      </w:pPr>
      <w:r>
        <w:t xml:space="preserve">Variante : ABSENCE DE SOUS-TRAITANT ULTÉRIEUR</w:t>
      </w:r>
    </w:p>
    <w:p>
      <w:pPr>
        <w:pStyle w:val="Corps"/>
      </w:pPr>
      <w:r>
        <w:t xml:space="preserve">Aucun sous-traitant ultérieur n'est utilisé pour cette catégorie d'activité.</w:t>
      </w:r>
    </w:p>
    <w:p>
      <w:pPr>
        <w:pStyle w:val="Variante"/>
      </w:pPr>
      <w:r>
        <w:t xml:space="preserve">Variante : SOUS-TRAITANTS ULTÉRIEURS</w:t>
      </w:r>
    </w:p>
    <w:p>
      <w:pPr>
        <w:pStyle w:val="Corps"/>
      </w:pPr>
      <w:r>
        <w:t xml:space="preserve">Les sous-traitants ultérieurs, autorisations et actes associés sont [Sous-traitants ultérieurs].</w:t>
      </w:r>
    </w:p>
    <w:p>
      <w:pPr>
        <w:pStyle w:val="Intertitre"/>
      </w:pPr>
      <w:r>
        <w:t xml:space="preserve">Quelle est la situation des transferts hors EEE ? — choisir une seule variante</w:t>
      </w:r>
    </w:p>
    <w:p>
      <w:pPr>
        <w:pStyle w:val="Variante"/>
      </w:pPr>
      <w:r>
        <w:t xml:space="preserve">Variante : ABSENCE DE TRANSFERT HORS EEE</w:t>
      </w:r>
    </w:p>
    <w:p>
      <w:pPr>
        <w:pStyle w:val="Corps"/>
      </w:pPr>
      <w:r>
        <w:t xml:space="preserve">Aucun transfert vers un pays tiers ou une organisation internationale n'est identifié dans les flux vérifiés.</w:t>
      </w:r>
    </w:p>
    <w:p>
      <w:pPr>
        <w:pStyle w:val="Variante"/>
      </w:pPr>
      <w:r>
        <w:t xml:space="preserve">Variante : TRANSFERT SUR DÉCISION D'ADÉQUATION</w:t>
      </w:r>
    </w:p>
    <w:p>
      <w:pPr>
        <w:pStyle w:val="Corps"/>
      </w:pPr>
      <w:r>
        <w:t xml:space="preserve">Les destinations sont [Destinations des transferts] et le mécanisme vérifié est [Mécanisme de transfert].</w:t>
      </w:r>
    </w:p>
    <w:p>
      <w:pPr>
        <w:pStyle w:val="Variante"/>
      </w:pPr>
      <w:r>
        <w:t xml:space="preserve">Variante : TRANSFERT AVEC GARANTIES APPROPRIÉES</w:t>
      </w:r>
    </w:p>
    <w:p>
      <w:pPr>
        <w:pStyle w:val="Corps"/>
      </w:pPr>
      <w:r>
        <w:t xml:space="preserve">Les destinations, mécanismes, analyses et mesures sont [Destinations des transferts], [Mécanisme de transfert] et [Documentation du transfert].</w:t>
      </w:r>
    </w:p>
    <w:p>
      <w:pPr>
        <w:pStyle w:val="Variante"/>
      </w:pPr>
      <w:r>
        <w:t xml:space="preserve">Variante : TRANSFERT FONDÉ SUR UNE DÉROGATION</w:t>
      </w:r>
    </w:p>
    <w:p>
      <w:pPr>
        <w:pStyle w:val="Corps"/>
      </w:pPr>
      <w:r>
        <w:t xml:space="preserve">Les destinations, la dérogation et les documents requis sont [Destinations des transferts], [Mécanisme de transfert] et [Documentation du transfert].</w:t>
      </w:r>
    </w:p>
    <w:p>
      <w:pPr>
        <w:pStyle w:val="Variante"/>
      </w:pPr>
      <w:r>
        <w:t xml:space="preserve">Variante : TRANSFERT NON DOCUMENTÉ</w:t>
      </w:r>
    </w:p>
    <w:p>
      <w:pPr>
        <w:pStyle w:val="Corps"/>
      </w:pPr>
      <w:r>
        <w:t xml:space="preserve">Un flux hors EEE est identifié sans mécanisme ni documentation suffisants ; la fiche ne peut être validée.</w:t>
      </w:r>
    </w:p>
    <w:p>
      <w:pPr>
        <w:pStyle w:val="Intertitre"/>
      </w:pPr>
      <w:r>
        <w:t xml:space="preserve">Les durées ou critères d'effacement sont-ils définis ? — choisir une seule variante</w:t>
      </w:r>
    </w:p>
    <w:p>
      <w:pPr>
        <w:pStyle w:val="Variante"/>
      </w:pPr>
      <w:r>
        <w:t xml:space="preserve">Variante : DURÉES DE CONSERVATION</w:t>
      </w:r>
    </w:p>
    <w:p>
      <w:pPr>
        <w:pStyle w:val="Corps"/>
      </w:pPr>
      <w:r>
        <w:t xml:space="preserve">Les durées ou critères d'effacement sont [Durées de conservation] et leur mise en œuvre est [Effacement et archivage].</w:t>
      </w:r>
    </w:p>
    <w:p>
      <w:pPr>
        <w:pStyle w:val="Variante"/>
      </w:pPr>
      <w:r>
        <w:t xml:space="preserve">Variante : DURÉES À DÉFINIR</w:t>
      </w:r>
    </w:p>
    <w:p>
      <w:pPr>
        <w:pStyle w:val="Corps"/>
      </w:pPr>
      <w:r>
        <w:t xml:space="preserve">Aucune durée ou critère suffisamment précis n'est documenté ; la fiche ne peut être validée.</w:t>
      </w:r>
    </w:p>
    <w:p>
      <w:pPr>
        <w:pStyle w:val="Intertitre"/>
      </w:pPr>
      <w:r>
        <w:t xml:space="preserve">MESURES GÉNÉRALES DE SÉCURITÉ</w:t>
      </w:r>
    </w:p>
    <w:p>
      <w:pPr>
        <w:pStyle w:val="Corps"/>
      </w:pPr>
      <w:r>
        <w:t xml:space="preserve">Les mesures adaptées au risque sont [Mesures de sécurité]. Cette information décrit la situation effectivement documentée pour l'activité de traitement concernée et doit rester vérifiable.</w:t>
      </w:r>
    </w:p>
    <w:p>
      <w:pPr>
        <w:pStyle w:val="Intertitre"/>
      </w:pPr>
      <w:r>
        <w:t xml:space="preserve">Clause optionnelle : CONTRÔLES D'ACCÈS</w:t>
      </w:r>
    </w:p>
    <w:p>
      <w:pPr>
        <w:pStyle w:val="Corps"/>
      </w:pPr>
      <w:r>
        <w:t xml:space="preserve">Les contrôles d'accès et revues d'habilitation sont [Contrôles d'accès].</w:t>
      </w:r>
    </w:p>
    <w:p>
      <w:pPr>
        <w:pStyle w:val="Intertitre"/>
      </w:pPr>
      <w:r>
        <w:t xml:space="preserve">Clause optionnelle : TRAÇABILITÉ</w:t>
      </w:r>
    </w:p>
    <w:p>
      <w:pPr>
        <w:pStyle w:val="Corps"/>
      </w:pPr>
      <w:r>
        <w:t xml:space="preserve">La journalisation et sa protection sont [Traçabilité].</w:t>
      </w:r>
    </w:p>
    <w:p>
      <w:pPr>
        <w:pStyle w:val="Intertitre"/>
      </w:pPr>
      <w:r>
        <w:t xml:space="preserve">Clause optionnelle : CHIFFREMENT ET PSEUDONYMISATION</w:t>
      </w:r>
    </w:p>
    <w:p>
      <w:pPr>
        <w:pStyle w:val="Corps"/>
      </w:pPr>
      <w:r>
        <w:t xml:space="preserve">Les mesures et leur périmètre sont [Chiffrement et pseudonymisation]. Cette information décrit la situation effectivement documentée pour l'activité de traitement concernée et doit rester vérifiable.</w:t>
      </w:r>
    </w:p>
    <w:p>
      <w:pPr>
        <w:pStyle w:val="Intertitre"/>
      </w:pPr>
      <w:r>
        <w:t xml:space="preserve">Clause optionnelle : SAUVEGARDE ET RÉSILIENCE</w:t>
      </w:r>
    </w:p>
    <w:p>
      <w:pPr>
        <w:pStyle w:val="Corps"/>
      </w:pPr>
      <w:r>
        <w:t xml:space="preserve">Les mesures de sauvegarde, restauration et continuité sont [Sauvegarde et résilience].</w:t>
      </w:r>
    </w:p>
    <w:p>
      <w:pPr>
        <w:pStyle w:val="Intertitre"/>
      </w:pPr>
      <w:r>
        <w:t xml:space="preserve">Clause optionnelle : TESTS ET ÉVALUATIONS</w:t>
      </w:r>
    </w:p>
    <w:p>
      <w:pPr>
        <w:pStyle w:val="Corps"/>
      </w:pPr>
      <w:r>
        <w:t xml:space="preserve">Les tests, constats et remédiations sont [Tests de sécurité].</w:t>
      </w:r>
    </w:p>
    <w:p>
      <w:pPr>
        <w:pStyle w:val="Intertitre"/>
      </w:pPr>
      <w:r>
        <w:t xml:space="preserve">Clause optionnelle : PROTECTION DÈS LA CONCEPTION ET PAR DÉFAUT</w:t>
      </w:r>
    </w:p>
    <w:p>
      <w:pPr>
        <w:pStyle w:val="Corps"/>
      </w:pPr>
      <w:r>
        <w:t xml:space="preserve">Les mesures de conception, minimisation et paramétrage sont [Protection dès la conception].</w:t>
      </w:r>
    </w:p>
    <w:p>
      <w:pPr>
        <w:pStyle w:val="Intertitre"/>
      </w:pPr>
      <w:r>
        <w:t xml:space="preserve">Quel régime d'information est applicable ? — choisir une seule variante</w:t>
      </w:r>
    </w:p>
    <w:p>
      <w:pPr>
        <w:pStyle w:val="Variante"/>
      </w:pPr>
      <w:r>
        <w:t xml:space="preserve">Variante : INFORMATION LORS D'UNE COLLECTE DIRECTE</w:t>
      </w:r>
    </w:p>
    <w:p>
      <w:pPr>
        <w:pStyle w:val="Corps"/>
      </w:pPr>
      <w:r>
        <w:t xml:space="preserve">Les supports et versions d'information sont [Information des personnes].</w:t>
      </w:r>
    </w:p>
    <w:p>
      <w:pPr>
        <w:pStyle w:val="Variante"/>
      </w:pPr>
      <w:r>
        <w:t xml:space="preserve">Variante : INFORMATION LORS D'UNE COLLECTE INDIRECTE</w:t>
      </w:r>
    </w:p>
    <w:p>
      <w:pPr>
        <w:pStyle w:val="Corps"/>
      </w:pPr>
      <w:r>
        <w:t xml:space="preserve">Les sources, supports, délais et éventuelles exceptions sont documentés dans [Information des personnes].</w:t>
      </w:r>
    </w:p>
    <w:p>
      <w:pPr>
        <w:pStyle w:val="Variante"/>
      </w:pPr>
      <w:r>
        <w:t xml:space="preserve">Variante : INFORMATION NON APPLICABLE À CETTE FICHE SOUS-TRAITANT</w:t>
      </w:r>
    </w:p>
    <w:p>
      <w:pPr>
        <w:pStyle w:val="Corps"/>
      </w:pPr>
      <w:r>
        <w:t xml:space="preserve">La responsabilité de l'information relève du client selon le rôle vérifié ; les obligations propres du sous-traitant ne sont pas écartées.</w:t>
      </w:r>
    </w:p>
    <w:p>
      <w:pPr>
        <w:pStyle w:val="Intertitre"/>
      </w:pPr>
      <w:r>
        <w:t xml:space="preserve">Clause optionnelle : EXERCICE DES DROITS</w:t>
      </w:r>
    </w:p>
    <w:p>
      <w:pPr>
        <w:pStyle w:val="Corps"/>
      </w:pPr>
      <w:r>
        <w:t xml:space="preserve">Le processus de réception, vérification, réponse et traçabilité est [Exercice des droits].</w:t>
      </w:r>
    </w:p>
    <w:p>
      <w:pPr>
        <w:pStyle w:val="Intertitre"/>
      </w:pPr>
      <w:r>
        <w:t xml:space="preserve">Existe-t-il une décision automatisée ou un profilage à documenter ? — choisir une seule variante</w:t>
      </w:r>
    </w:p>
    <w:p>
      <w:pPr>
        <w:pStyle w:val="Variante"/>
      </w:pPr>
      <w:r>
        <w:t xml:space="preserve">Variante : ABSENCE DE DÉCISION EXCLUSIVEMENT AUTOMATISÉE</w:t>
      </w:r>
    </w:p>
    <w:p>
      <w:pPr>
        <w:pStyle w:val="Corps"/>
      </w:pPr>
      <w:r>
        <w:t xml:space="preserve">Aucune décision relevant du périmètre documenté de l'article 22 n'est identifiée.</w:t>
      </w:r>
    </w:p>
    <w:p>
      <w:pPr>
        <w:pStyle w:val="Variante"/>
      </w:pPr>
      <w:r>
        <w:t xml:space="preserve">Variante : DÉCISION AUTOMATISÉE OU PROFILAGE</w:t>
      </w:r>
    </w:p>
    <w:p>
      <w:pPr>
        <w:pStyle w:val="Corps"/>
      </w:pPr>
      <w:r>
        <w:t xml:space="preserve">La logique, la portée, les conséquences et garanties sont [Décision automatisée].</w:t>
      </w:r>
    </w:p>
    <w:p>
      <w:pPr>
        <w:pStyle w:val="Intertitre"/>
      </w:pPr>
      <w:r>
        <w:t xml:space="preserve">Quelle est la situation de l'AIPD ? — choisir une seule variante</w:t>
      </w:r>
    </w:p>
    <w:p>
      <w:pPr>
        <w:pStyle w:val="Variante"/>
      </w:pPr>
      <w:r>
        <w:t xml:space="preserve">Variante : AIPD NON REQUISE APRÈS EXAMEN</w:t>
      </w:r>
    </w:p>
    <w:p>
      <w:pPr>
        <w:pStyle w:val="Corps"/>
      </w:pPr>
      <w:r>
        <w:t xml:space="preserve">L'analyse des risques [Analyse des risques] conclut de manière documentée à l'absence d'obligation d'AIPD.</w:t>
      </w:r>
    </w:p>
    <w:p>
      <w:pPr>
        <w:pStyle w:val="Variante"/>
      </w:pPr>
      <w:r>
        <w:t xml:space="preserve">Variante : AIPD RÉALISÉE</w:t>
      </w:r>
    </w:p>
    <w:p>
      <w:pPr>
        <w:pStyle w:val="Corps"/>
      </w:pPr>
      <w:r>
        <w:t xml:space="preserve">L'analyse d'impact est [AIPD] et les risques résiduels sont décrits dans [Analyse des risques].</w:t>
      </w:r>
    </w:p>
    <w:p>
      <w:pPr>
        <w:pStyle w:val="Variante"/>
      </w:pPr>
      <w:r>
        <w:t xml:space="preserve">Variante : AIPD REQUISE NON FINALISÉE</w:t>
      </w:r>
    </w:p>
    <w:p>
      <w:pPr>
        <w:pStyle w:val="Corps"/>
      </w:pPr>
      <w:r>
        <w:t xml:space="preserve">Les critères identifient une AIPD requise mais aucune analyse finalisée n'est disponible ; la fiche ne peut être validée.</w:t>
      </w:r>
    </w:p>
    <w:p>
      <w:pPr>
        <w:pStyle w:val="Intertitre"/>
      </w:pPr>
      <w:r>
        <w:t xml:space="preserve">Clause optionnelle : GESTION DES VIOLATIONS</w:t>
      </w:r>
    </w:p>
    <w:p>
      <w:pPr>
        <w:pStyle w:val="Corps"/>
      </w:pPr>
      <w:r>
        <w:t xml:space="preserve">Le processus de détection, documentation, notification et communication est [Gestion des violations].</w:t>
      </w:r>
    </w:p>
    <w:p>
      <w:pPr>
        <w:pStyle w:val="Intertitre"/>
      </w:pPr>
      <w:r>
        <w:t xml:space="preserve">REVUE PÉRIODIQUE</w:t>
      </w:r>
    </w:p>
    <w:p>
      <w:pPr>
        <w:pStyle w:val="Corps"/>
      </w:pPr>
      <w:r>
        <w:t xml:space="preserve">La dernière revue est le [Dernière revue] et la prochaine est prévue le [Prochaine revue].</w:t>
      </w:r>
    </w:p>
    <w:p>
      <w:pPr>
        <w:pStyle w:val="Intertitre"/>
      </w:pPr>
      <w:r>
        <w:t xml:space="preserve">HISTORIQUE DES MODIFICATIONS</w:t>
      </w:r>
    </w:p>
    <w:p>
      <w:pPr>
        <w:pStyle w:val="Corps"/>
      </w:pPr>
      <w:r>
        <w:t xml:space="preserve">L'historique des versions et modifications est [Historique des modifications].</w:t>
      </w:r>
    </w:p>
    <w:p>
      <w:pPr>
        <w:pStyle w:val="Intertitre"/>
      </w:pPr>
      <w:r>
        <w:t xml:space="preserve">Des actions correctrices sont-elles ouvertes ? — choisir une seule variante</w:t>
      </w:r>
    </w:p>
    <w:p>
      <w:pPr>
        <w:pStyle w:val="Variante"/>
      </w:pPr>
      <w:r>
        <w:t xml:space="preserve">Variante : AUCUNE ACTION OUVERTE</w:t>
      </w:r>
    </w:p>
    <w:p>
      <w:pPr>
        <w:pStyle w:val="Corps"/>
      </w:pPr>
      <w:r>
        <w:t xml:space="preserve">Aucun écart ou plan d'action ouvert n'est rattaché à la fiche vérifiée.</w:t>
      </w:r>
    </w:p>
    <w:p>
      <w:pPr>
        <w:pStyle w:val="Variante"/>
      </w:pPr>
      <w:r>
        <w:t xml:space="preserve">Variante : PLAN D'ACTION</w:t>
      </w:r>
    </w:p>
    <w:p>
      <w:pPr>
        <w:pStyle w:val="Corps"/>
      </w:pPr>
      <w:r>
        <w:t xml:space="preserve">Les écarts, responsables, priorités et échéances sont [Plan d'action].</w:t>
      </w:r>
    </w:p>
    <w:p>
      <w:pPr>
        <w:pStyle w:val="Intertitre"/>
      </w:pPr>
      <w:r>
        <w:t xml:space="preserve">RÉFÉRENTIEL DES PREUVES</w:t>
      </w:r>
    </w:p>
    <w:p>
      <w:pPr>
        <w:pStyle w:val="Corps"/>
      </w:pPr>
      <w:r>
        <w:t xml:space="preserve">Les contrats, politiques, analyses, procédures et preuves sont recensés dans [Référentiel des preuves].</w:t>
      </w:r>
    </w:p>
    <w:p>
      <w:pPr>
        <w:pStyle w:val="Intertitre"/>
      </w:pPr>
      <w:r>
        <w:t xml:space="preserve">Quelle est la situation de la validation interne ? — choisir une seule variante</w:t>
      </w:r>
    </w:p>
    <w:p>
      <w:pPr>
        <w:pStyle w:val="Variante"/>
      </w:pPr>
      <w:r>
        <w:t xml:space="preserve">Variante : VALIDATION INTERNE EN ATTENTE</w:t>
      </w:r>
    </w:p>
    <w:p>
      <w:pPr>
        <w:pStyle w:val="Corps"/>
      </w:pPr>
      <w:r>
        <w:t xml:space="preserve">La fiche reste en construction tant qu'aucune validation interne documentée n'est disponible.</w:t>
      </w:r>
    </w:p>
    <w:p>
      <w:pPr>
        <w:pStyle w:val="Variante"/>
      </w:pPr>
      <w:r>
        <w:t xml:space="preserve">Variante : VALIDATION INTERNE</w:t>
      </w:r>
    </w:p>
    <w:p>
      <w:pPr>
        <w:pStyle w:val="Corps"/>
      </w:pPr>
      <w:r>
        <w:t xml:space="preserve">La validation interne est établie par [Validation interne] sans constituer une certification externe de conformité.</w:t>
      </w:r>
    </w:p>
    <w:p>
      <w:pPr>
        <w:pStyle w:val="Intertitre"/>
      </w:pPr>
      <w:r>
        <w:t xml:space="preserve">Le registre est-il disponible pour l'autorité de contrôle ? — choisir une seule variante</w:t>
      </w:r>
    </w:p>
    <w:p>
      <w:pPr>
        <w:pStyle w:val="Variante"/>
      </w:pPr>
      <w:r>
        <w:t xml:space="preserve">Variante : MISE À DISPOSITION SUR DEMANDE</w:t>
      </w:r>
    </w:p>
    <w:p>
      <w:pPr>
        <w:pStyle w:val="Corps"/>
      </w:pPr>
      <w:r>
        <w:t xml:space="preserve">Le registre est conservé sous forme écrite et peut être extrait selon [Export du registre].</w:t>
      </w:r>
    </w:p>
    <w:p>
      <w:pPr>
        <w:pStyle w:val="Variante"/>
      </w:pPr>
      <w:r>
        <w:t xml:space="preserve">Variante : REGISTRE COMMUNIQUÉ À L'AUTORITÉ</w:t>
      </w:r>
    </w:p>
    <w:p>
      <w:pPr>
        <w:pStyle w:val="Corps"/>
      </w:pPr>
      <w:r>
        <w:t xml:space="preserve">La mise à disposition est documentée par [Mise à disposition de l'autorité] et limitée au périmètre demandé.</w:t>
      </w:r>
    </w:p>
    <w:p>
      <w:pPr>
        <w:pStyle w:val="Variante"/>
      </w:pPr>
      <w:r>
        <w:t xml:space="preserve">Variante : REGISTRE NON DISPONIBLE</w:t>
      </w:r>
    </w:p>
    <w:p>
      <w:pPr>
        <w:pStyle w:val="Corps"/>
      </w:pPr>
      <w:r>
        <w:t xml:space="preserve">Le registre ne peut pas être mis à disposition dans un état fiable ; l'export doit être refusé.</w:t>
      </w:r>
    </w:p>
    <w:p>
      <w:pPr>
        <w:pStyle w:val="Mention"/>
      </w:pPr>
      <w:r>
        <w:t xml:space="preserve">Les variantes et clauses optionnelles ci-dessus sont proposées dans LegalProd selon les réponses saisies ; les blocs non retenus sont retirés du document final.</w:t>
      </w:r>
    </w:p>
    <w:sectPr>
      <w:pgSz w:w="11906" w:h="16838"/>
      <w:pgMar w:top="1418" w:right="1418" w:bottom="1418" w:left="1418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styleId="Titre">
    <w:name w:val="Titre"/>
    <w:pPr>
      <w:spacing w:before="360" w:after="120" w:line="276" w:lineRule="auto"/>
      <w:jc w:val="center"/>
    </w:pPr>
    <w:rPr>
      <w:sz w:val="32"/>
      <w:b/>
    </w:rPr>
  </w:style>
  <w:style w:type="paragraph" w:styleId="Intertitre">
    <w:name w:val="Intertitre"/>
    <w:pPr>
      <w:spacing w:before="280" w:after="120" w:line="276" w:lineRule="auto"/>
      <w:jc w:val="left"/>
    </w:pPr>
    <w:rPr>
      <w:sz w:val="24"/>
      <w:b/>
    </w:rPr>
  </w:style>
  <w:style w:type="paragraph" w:styleId="Variante">
    <w:name w:val="Variante"/>
    <w:pPr>
      <w:spacing w:before="240" w:after="120" w:line="276" w:lineRule="auto"/>
      <w:jc w:val="left"/>
    </w:pPr>
    <w:rPr>
      <w:sz w:val="21"/>
      <w:b/>
    </w:rPr>
  </w:style>
  <w:style w:type="paragraph" w:styleId="Corps">
    <w:name w:val="Corps"/>
    <w:pPr>
      <w:spacing w:before="160" w:after="120" w:line="276" w:lineRule="auto"/>
      <w:jc w:val="both"/>
    </w:pPr>
    <w:rPr>
      <w:sz w:val="22"/>
    </w:rPr>
  </w:style>
  <w:style w:type="paragraph" w:styleId="Mention">
    <w:name w:val="Mention"/>
    <w:pPr>
      <w:spacing w:before="320" w:after="120" w:line="276" w:lineRule="auto"/>
      <w:jc w:val="left"/>
    </w:pPr>
    <w:rPr>
      <w:sz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